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8" w:lineRule="exact"/>
        <w:ind w:left="0" w:leftChars="0" w:right="0" w:firstLine="0" w:firstLineChars="0"/>
        <w:jc w:val="both"/>
        <w:textAlignment w:val="auto"/>
        <w:rPr>
          <w:rFonts w:hint="eastAsia" w:ascii="黑体" w:hAnsi="黑体" w:eastAsia="黑体" w:cs="黑体"/>
          <w:b w:val="0"/>
          <w:bCs w:val="0"/>
          <w:i w:val="0"/>
          <w:iCs w:val="0"/>
          <w:caps w:val="0"/>
          <w:color w:val="333333"/>
          <w:spacing w:val="0"/>
          <w:sz w:val="32"/>
          <w:szCs w:val="32"/>
          <w:u w:val="none"/>
          <w:lang w:val="en-US" w:eastAsia="zh-CN"/>
        </w:rPr>
      </w:pPr>
      <w:r>
        <w:rPr>
          <w:rFonts w:hint="eastAsia" w:ascii="黑体" w:hAnsi="黑体" w:eastAsia="黑体" w:cs="黑体"/>
          <w:b w:val="0"/>
          <w:bCs w:val="0"/>
          <w:i w:val="0"/>
          <w:iCs w:val="0"/>
          <w:caps w:val="0"/>
          <w:color w:val="333333"/>
          <w:spacing w:val="0"/>
          <w:sz w:val="32"/>
          <w:szCs w:val="32"/>
          <w:u w:val="none"/>
        </w:rPr>
        <w:t>附件</w:t>
      </w:r>
      <w:r>
        <w:rPr>
          <w:rFonts w:hint="eastAsia" w:ascii="黑体" w:hAnsi="黑体" w:eastAsia="黑体" w:cs="黑体"/>
          <w:b w:val="0"/>
          <w:bCs w:val="0"/>
          <w:i w:val="0"/>
          <w:iCs w:val="0"/>
          <w:caps w:val="0"/>
          <w:color w:val="333333"/>
          <w:spacing w:val="0"/>
          <w:sz w:val="32"/>
          <w:szCs w:val="32"/>
          <w:u w:val="none"/>
          <w:lang w:val="en-US" w:eastAsia="zh-CN"/>
        </w:rPr>
        <w:t>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8" w:lineRule="exact"/>
        <w:ind w:left="0" w:leftChars="0" w:right="0" w:firstLine="0" w:firstLineChars="0"/>
        <w:jc w:val="both"/>
        <w:textAlignment w:val="auto"/>
        <w:rPr>
          <w:rFonts w:hint="eastAsia" w:ascii="方正小标宋_GBK" w:hAnsi="方正小标宋_GBK" w:eastAsia="方正小标宋_GBK" w:cs="方正小标宋_GBK"/>
          <w:b w:val="0"/>
          <w:bCs w:val="0"/>
          <w:color w:val="auto"/>
          <w:sz w:val="44"/>
          <w:szCs w:val="44"/>
        </w:rPr>
      </w:pPr>
      <w:r>
        <w:rPr>
          <w:rFonts w:ascii="Times New Roman" w:hAnsi="Times New Roman" w:eastAsia="仿宋_GB2312" w:cs="Times New Roman"/>
          <w:color w:val="auto"/>
          <w:kern w:val="0"/>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hAnsi="Times New Roman" w:eastAsia="仿宋_GB2312" w:cs="Times New Roman"/>
          <w:color w:val="auto"/>
          <w:kern w:val="0"/>
          <w:sz w:val="32"/>
          <w:szCs w:val="32"/>
        </w:rPr>
        <w:instrText xml:space="preserve">ADDIN CNKISM.UserStyle</w:instrText>
      </w:r>
      <w:r>
        <w:rPr>
          <w:rFonts w:ascii="Times New Roman" w:hAnsi="Times New Roman" w:eastAsia="仿宋_GB2312" w:cs="Times New Roman"/>
          <w:color w:val="auto"/>
          <w:kern w:val="0"/>
          <w:sz w:val="32"/>
          <w:szCs w:val="32"/>
        </w:rPr>
        <w:fldChar w:fldCharType="end"/>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8" w:lineRule="exact"/>
        <w:ind w:left="0" w:leftChars="0" w:right="0" w:firstLine="0" w:firstLineChars="0"/>
        <w:jc w:val="center"/>
        <w:textAlignment w:val="auto"/>
        <w:rPr>
          <w:rFonts w:hint="eastAsia" w:ascii="方正小标宋_GBK" w:hAnsi="方正小标宋_GBK" w:eastAsia="方正小标宋_GBK" w:cs="方正小标宋_GBK"/>
          <w:b w:val="0"/>
          <w:bCs w:val="0"/>
          <w:i w:val="0"/>
          <w:iCs w:val="0"/>
          <w:caps w:val="0"/>
          <w:color w:val="000000" w:themeColor="text1"/>
          <w:spacing w:val="0"/>
          <w:w w:val="100"/>
          <w:sz w:val="44"/>
          <w:szCs w:val="44"/>
          <w:u w:val="none"/>
          <w:lang w:eastAsia="zh-CN" w:bidi="ar"/>
          <w14:textFill>
            <w14:solidFill>
              <w14:schemeClr w14:val="tx1"/>
            </w14:solidFill>
          </w14:textFill>
        </w:rPr>
      </w:pPr>
      <w:r>
        <w:rPr>
          <w:rFonts w:hint="eastAsia" w:ascii="方正小标宋_GBK" w:hAnsi="方正小标宋_GBK" w:eastAsia="方正小标宋_GBK" w:cs="方正小标宋_GBK"/>
          <w:b w:val="0"/>
          <w:bCs w:val="0"/>
          <w:i w:val="0"/>
          <w:iCs w:val="0"/>
          <w:caps w:val="0"/>
          <w:color w:val="000000" w:themeColor="text1"/>
          <w:spacing w:val="0"/>
          <w:w w:val="100"/>
          <w:sz w:val="44"/>
          <w:szCs w:val="44"/>
          <w:u w:val="none"/>
          <w:lang w:eastAsia="zh-CN" w:bidi="ar"/>
          <w14:textFill>
            <w14:solidFill>
              <w14:schemeClr w14:val="tx1"/>
            </w14:solidFill>
          </w14:textFill>
        </w:rPr>
        <w:t>中央财政支持普惠托育服务发展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8" w:lineRule="exact"/>
        <w:ind w:left="0" w:leftChars="0" w:right="0" w:firstLine="0" w:firstLineChars="0"/>
        <w:jc w:val="center"/>
        <w:textAlignment w:val="auto"/>
        <w:rPr>
          <w:rFonts w:hint="eastAsia" w:ascii="方正小标宋_GBK" w:hAnsi="方正小标宋_GBK" w:eastAsia="方正小标宋_GBK" w:cs="方正小标宋_GBK"/>
          <w:b w:val="0"/>
          <w:bCs w:val="0"/>
          <w:i w:val="0"/>
          <w:iCs w:val="0"/>
          <w:caps w:val="0"/>
          <w:color w:val="000000" w:themeColor="text1"/>
          <w:spacing w:val="0"/>
          <w:w w:val="100"/>
          <w:sz w:val="44"/>
          <w:szCs w:val="44"/>
          <w:u w:val="none"/>
          <w:lang w:eastAsia="zh-CN" w:bidi="ar"/>
          <w14:textFill>
            <w14:solidFill>
              <w14:schemeClr w14:val="tx1"/>
            </w14:solidFill>
          </w14:textFill>
        </w:rPr>
      </w:pPr>
      <w:r>
        <w:rPr>
          <w:rFonts w:hint="eastAsia" w:ascii="方正小标宋_GBK" w:hAnsi="方正小标宋_GBK" w:eastAsia="方正小标宋_GBK" w:cs="方正小标宋_GBK"/>
          <w:b w:val="0"/>
          <w:bCs w:val="0"/>
          <w:i w:val="0"/>
          <w:iCs w:val="0"/>
          <w:caps w:val="0"/>
          <w:color w:val="000000" w:themeColor="text1"/>
          <w:spacing w:val="0"/>
          <w:w w:val="100"/>
          <w:sz w:val="44"/>
          <w:szCs w:val="44"/>
          <w:u w:val="none"/>
          <w:lang w:eastAsia="zh-CN" w:bidi="ar"/>
          <w14:textFill>
            <w14:solidFill>
              <w14:schemeClr w14:val="tx1"/>
            </w14:solidFill>
          </w14:textFill>
        </w:rPr>
        <w:t>示范项目实施方案编制提纲</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8" w:lineRule="exact"/>
        <w:ind w:left="0" w:leftChars="0" w:right="0" w:firstLine="0" w:firstLineChars="0"/>
        <w:jc w:val="center"/>
        <w:textAlignment w:val="auto"/>
        <w:rPr>
          <w:rFonts w:hint="eastAsia" w:ascii="方正小标宋_GBK" w:hAnsi="方正小标宋_GBK" w:eastAsia="方正小标宋_GBK" w:cs="方正小标宋_GBK"/>
          <w:b w:val="0"/>
          <w:bCs w:val="0"/>
          <w:i w:val="0"/>
          <w:iCs w:val="0"/>
          <w:caps w:val="0"/>
          <w:color w:val="000000" w:themeColor="text1"/>
          <w:spacing w:val="0"/>
          <w:w w:val="100"/>
          <w:sz w:val="40"/>
          <w:szCs w:val="40"/>
          <w:u w:val="none"/>
          <w:lang w:eastAsia="zh-CN" w:bidi="ar"/>
          <w14:textFill>
            <w14:solidFill>
              <w14:schemeClr w14:val="tx1"/>
            </w14:solidFill>
          </w14:textFill>
        </w:rPr>
      </w:pPr>
    </w:p>
    <w:p>
      <w:pPr>
        <w:pStyle w:val="10"/>
        <w:adjustRightInd w:val="0"/>
        <w:snapToGrid w:val="0"/>
        <w:spacing w:before="0" w:beforeLines="0" w:after="0" w:afterLines="0" w:line="578" w:lineRule="exact"/>
        <w:ind w:firstLine="640" w:firstLineChars="200"/>
        <w:jc w:val="both"/>
        <w:rPr>
          <w:rFonts w:hint="eastAsia" w:ascii="楷体" w:hAnsi="楷体" w:eastAsia="楷体" w:cs="楷体"/>
          <w:b w:val="0"/>
          <w:color w:val="auto"/>
          <w:kern w:val="0"/>
          <w:szCs w:val="22"/>
          <w:lang w:eastAsia="zh-Hans"/>
        </w:rPr>
      </w:pPr>
      <w:r>
        <w:rPr>
          <w:rFonts w:hint="eastAsia" w:ascii="楷体" w:hAnsi="楷体" w:eastAsia="楷体" w:cs="楷体"/>
          <w:b w:val="0"/>
          <w:color w:val="auto"/>
          <w:kern w:val="0"/>
          <w:szCs w:val="22"/>
          <w:lang w:eastAsia="zh-Hans"/>
        </w:rPr>
        <w:t>（</w:t>
      </w:r>
      <w:r>
        <w:rPr>
          <w:rFonts w:hint="eastAsia" w:ascii="楷体" w:hAnsi="楷体" w:eastAsia="楷体" w:cs="楷体"/>
          <w:b w:val="0"/>
          <w:color w:val="auto"/>
          <w:kern w:val="0"/>
          <w:sz w:val="32"/>
          <w:szCs w:val="22"/>
          <w:lang w:eastAsia="zh-CN"/>
        </w:rPr>
        <w:t>全部申报材料应控制在</w:t>
      </w:r>
      <w:r>
        <w:rPr>
          <w:rFonts w:hint="eastAsia" w:ascii="楷体" w:hAnsi="楷体" w:eastAsia="楷体" w:cs="楷体"/>
          <w:b w:val="0"/>
          <w:color w:val="auto"/>
          <w:kern w:val="0"/>
          <w:sz w:val="32"/>
          <w:szCs w:val="22"/>
          <w:lang w:val="en-US" w:eastAsia="zh-CN"/>
        </w:rPr>
        <w:t>A4纸页码60页以内，包括</w:t>
      </w:r>
      <w:r>
        <w:rPr>
          <w:rFonts w:hint="eastAsia" w:ascii="楷体" w:hAnsi="楷体" w:eastAsia="楷体" w:cs="楷体"/>
          <w:b w:val="0"/>
          <w:color w:val="auto"/>
          <w:kern w:val="0"/>
          <w:szCs w:val="22"/>
          <w:lang w:eastAsia="zh-Hans"/>
        </w:rPr>
        <w:t>实施方案、项目实施计划表、项目绩效目标申报表</w:t>
      </w:r>
      <w:r>
        <w:rPr>
          <w:rFonts w:hint="eastAsia" w:ascii="楷体" w:hAnsi="楷体" w:eastAsia="楷体" w:cs="楷体"/>
          <w:b w:val="0"/>
          <w:color w:val="auto"/>
          <w:kern w:val="0"/>
          <w:sz w:val="32"/>
          <w:szCs w:val="22"/>
          <w:lang w:eastAsia="zh-CN"/>
        </w:rPr>
        <w:t>和佐证材料等。电子件请于</w:t>
      </w:r>
      <w:r>
        <w:rPr>
          <w:rFonts w:hint="eastAsia" w:ascii="楷体" w:hAnsi="楷体" w:eastAsia="楷体" w:cs="楷体"/>
          <w:b w:val="0"/>
          <w:color w:val="auto"/>
          <w:kern w:val="0"/>
          <w:sz w:val="32"/>
          <w:szCs w:val="22"/>
          <w:lang w:val="en-US" w:eastAsia="zh-CN"/>
        </w:rPr>
        <w:t>2023年12月5日17时前</w:t>
      </w:r>
      <w:r>
        <w:rPr>
          <w:rFonts w:hint="eastAsia" w:ascii="楷体" w:hAnsi="楷体" w:eastAsia="楷体" w:cs="楷体"/>
          <w:b w:val="0"/>
          <w:color w:val="auto"/>
          <w:kern w:val="0"/>
          <w:sz w:val="32"/>
          <w:szCs w:val="22"/>
          <w:lang w:eastAsia="zh-CN"/>
        </w:rPr>
        <w:t>发送至</w:t>
      </w:r>
      <w:r>
        <w:rPr>
          <w:rFonts w:hint="eastAsia" w:ascii="楷体" w:hAnsi="楷体" w:eastAsia="楷体" w:cs="楷体"/>
          <w:b w:val="0"/>
          <w:color w:val="auto"/>
          <w:kern w:val="0"/>
          <w:sz w:val="32"/>
          <w:szCs w:val="22"/>
          <w:lang w:val="en-US" w:eastAsia="zh-CN"/>
        </w:rPr>
        <w:t>rkjtsjtc@nhc.gov.cn；纸质版</w:t>
      </w:r>
      <w:r>
        <w:rPr>
          <w:rFonts w:hint="eastAsia" w:ascii="楷体" w:hAnsi="楷体" w:eastAsia="楷体" w:cs="楷体"/>
          <w:b w:val="0"/>
          <w:color w:val="auto"/>
          <w:kern w:val="0"/>
          <w:sz w:val="32"/>
          <w:szCs w:val="22"/>
          <w:lang w:eastAsia="zh-CN"/>
        </w:rPr>
        <w:t>一式</w:t>
      </w:r>
      <w:r>
        <w:rPr>
          <w:rFonts w:hint="eastAsia" w:ascii="楷体" w:hAnsi="楷体" w:eastAsia="楷体" w:cs="楷体"/>
          <w:b w:val="0"/>
          <w:color w:val="auto"/>
          <w:kern w:val="0"/>
          <w:sz w:val="32"/>
          <w:szCs w:val="22"/>
          <w:lang w:val="en-US" w:eastAsia="zh-CN"/>
        </w:rPr>
        <w:t>15份寄送至国家卫生健康委人口家庭司，地址：北京市西城区西直门外南路1号院，联系人及电话：张黎 010-68792642</w:t>
      </w:r>
      <w:r>
        <w:rPr>
          <w:rFonts w:hint="eastAsia" w:ascii="楷体" w:hAnsi="楷体" w:eastAsia="楷体" w:cs="楷体"/>
          <w:b w:val="0"/>
          <w:color w:val="auto"/>
          <w:kern w:val="0"/>
          <w:szCs w:val="22"/>
          <w:lang w:eastAsia="zh-Hans"/>
        </w:rPr>
        <w:t>）</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ascii="Times New Roman" w:hAnsi="Times New Roman" w:eastAsia="黑体" w:cs="Times New Roman"/>
          <w:color w:val="auto"/>
          <w:kern w:val="0"/>
          <w:sz w:val="32"/>
        </w:rPr>
      </w:pPr>
      <w:r>
        <w:rPr>
          <w:rFonts w:ascii="Times New Roman" w:hAnsi="Times New Roman" w:eastAsia="黑体" w:cs="Times New Roman"/>
          <w:color w:val="auto"/>
          <w:kern w:val="0"/>
          <w:sz w:val="32"/>
        </w:rPr>
        <w:t>一、申报城市概况</w:t>
      </w:r>
    </w:p>
    <w:p>
      <w:pPr>
        <w:spacing w:beforeLines="0" w:afterLines="0" w:line="578" w:lineRule="exact"/>
        <w:ind w:firstLine="640" w:firstLineChars="200"/>
        <w:rPr>
          <w:rFonts w:hint="eastAsia" w:ascii="仿宋" w:hAnsi="仿宋" w:eastAsia="仿宋" w:cs="仿宋"/>
          <w:color w:val="auto"/>
          <w:kern w:val="0"/>
          <w:sz w:val="32"/>
          <w:lang w:eastAsia="zh-CN"/>
        </w:rPr>
      </w:pPr>
      <w:r>
        <w:rPr>
          <w:rFonts w:hint="eastAsia" w:ascii="楷体" w:hAnsi="楷体" w:eastAsia="楷体" w:cs="楷体"/>
          <w:b w:val="0"/>
          <w:bCs w:val="0"/>
          <w:color w:val="auto"/>
          <w:kern w:val="0"/>
          <w:sz w:val="32"/>
        </w:rPr>
        <w:t>（一）基本概况。</w:t>
      </w:r>
      <w:r>
        <w:rPr>
          <w:rFonts w:hint="eastAsia" w:ascii="仿宋" w:hAnsi="仿宋" w:eastAsia="仿宋" w:cs="仿宋"/>
          <w:color w:val="auto"/>
          <w:kern w:val="0"/>
          <w:sz w:val="32"/>
        </w:rPr>
        <w:t>包括经济社会发展</w:t>
      </w:r>
      <w:r>
        <w:rPr>
          <w:rFonts w:hint="eastAsia" w:ascii="仿宋" w:hAnsi="仿宋" w:eastAsia="仿宋" w:cs="仿宋"/>
          <w:color w:val="auto"/>
          <w:kern w:val="0"/>
          <w:sz w:val="32"/>
          <w:lang w:eastAsia="zh-CN"/>
        </w:rPr>
        <w:t>简要情况</w:t>
      </w:r>
      <w:r>
        <w:rPr>
          <w:rFonts w:hint="eastAsia" w:ascii="仿宋" w:hAnsi="仿宋" w:eastAsia="仿宋" w:cs="仿宋"/>
          <w:color w:val="auto"/>
          <w:kern w:val="0"/>
          <w:sz w:val="32"/>
        </w:rPr>
        <w:t>，</w:t>
      </w:r>
      <w:r>
        <w:rPr>
          <w:rFonts w:hint="eastAsia" w:ascii="仿宋" w:hAnsi="仿宋" w:eastAsia="仿宋" w:cs="仿宋"/>
          <w:color w:val="auto"/>
          <w:kern w:val="0"/>
          <w:sz w:val="32"/>
          <w:lang w:eastAsia="zh-CN"/>
        </w:rPr>
        <w:t>辖区内人口规模结构、生育水平，</w:t>
      </w:r>
      <w:r>
        <w:rPr>
          <w:rFonts w:hint="eastAsia" w:ascii="仿宋" w:hAnsi="仿宋" w:eastAsia="仿宋" w:cs="仿宋"/>
          <w:color w:val="auto"/>
          <w:kern w:val="0"/>
          <w:sz w:val="32"/>
          <w:lang w:val="en-US" w:eastAsia="zh-Hans"/>
        </w:rPr>
        <w:t>托育</w:t>
      </w:r>
      <w:r>
        <w:rPr>
          <w:rFonts w:hint="eastAsia" w:ascii="仿宋" w:hAnsi="仿宋" w:eastAsia="仿宋" w:cs="仿宋"/>
          <w:color w:val="auto"/>
          <w:kern w:val="0"/>
          <w:sz w:val="32"/>
        </w:rPr>
        <w:t>机构</w:t>
      </w:r>
      <w:r>
        <w:rPr>
          <w:rFonts w:hint="eastAsia" w:ascii="仿宋" w:hAnsi="仿宋" w:eastAsia="仿宋" w:cs="仿宋"/>
          <w:color w:val="auto"/>
          <w:kern w:val="0"/>
          <w:sz w:val="32"/>
          <w:lang w:eastAsia="zh-CN"/>
        </w:rPr>
        <w:t>类型</w:t>
      </w:r>
      <w:r>
        <w:rPr>
          <w:rFonts w:hint="eastAsia" w:ascii="仿宋" w:hAnsi="仿宋" w:eastAsia="仿宋" w:cs="仿宋"/>
          <w:color w:val="auto"/>
          <w:kern w:val="0"/>
          <w:sz w:val="32"/>
        </w:rPr>
        <w:t>、</w:t>
      </w:r>
      <w:r>
        <w:rPr>
          <w:rFonts w:hint="eastAsia" w:ascii="仿宋" w:hAnsi="仿宋" w:eastAsia="仿宋" w:cs="仿宋"/>
          <w:color w:val="auto"/>
          <w:kern w:val="0"/>
          <w:sz w:val="32"/>
          <w:lang w:val="en-US" w:eastAsia="zh-Hans"/>
        </w:rPr>
        <w:t>托位数量</w:t>
      </w:r>
      <w:r>
        <w:rPr>
          <w:rFonts w:hint="eastAsia" w:ascii="仿宋" w:hAnsi="仿宋" w:eastAsia="仿宋" w:cs="仿宋"/>
          <w:color w:val="auto"/>
          <w:kern w:val="0"/>
          <w:sz w:val="32"/>
          <w:lang w:val="en-US" w:eastAsia="zh-CN"/>
        </w:rPr>
        <w:t>、</w:t>
      </w:r>
      <w:r>
        <w:rPr>
          <w:rFonts w:hint="eastAsia" w:ascii="仿宋" w:hAnsi="仿宋" w:eastAsia="仿宋" w:cs="仿宋"/>
          <w:color w:val="auto"/>
          <w:kern w:val="0"/>
          <w:sz w:val="32"/>
        </w:rPr>
        <w:t>千人口托位数</w:t>
      </w:r>
      <w:r>
        <w:rPr>
          <w:rFonts w:hint="eastAsia" w:ascii="仿宋" w:hAnsi="仿宋" w:eastAsia="仿宋" w:cs="仿宋"/>
          <w:color w:val="auto"/>
          <w:kern w:val="0"/>
          <w:sz w:val="32"/>
          <w:lang w:eastAsia="zh-CN"/>
        </w:rPr>
        <w:t>、</w:t>
      </w:r>
      <w:r>
        <w:rPr>
          <w:rFonts w:hint="eastAsia" w:ascii="仿宋" w:hAnsi="仿宋" w:eastAsia="仿宋" w:cs="仿宋"/>
          <w:color w:val="auto"/>
          <w:kern w:val="0"/>
          <w:sz w:val="32"/>
          <w:lang w:val="en-US" w:eastAsia="zh-CN"/>
        </w:rPr>
        <w:t>3岁以下婴幼儿入托率、从业人员、价格费用</w:t>
      </w:r>
      <w:r>
        <w:rPr>
          <w:rFonts w:hint="eastAsia" w:ascii="仿宋" w:hAnsi="仿宋" w:eastAsia="仿宋" w:cs="仿宋"/>
          <w:color w:val="auto"/>
          <w:kern w:val="0"/>
          <w:sz w:val="32"/>
        </w:rPr>
        <w:t>等</w:t>
      </w:r>
      <w:r>
        <w:rPr>
          <w:rFonts w:hint="eastAsia" w:ascii="仿宋" w:hAnsi="仿宋" w:eastAsia="仿宋" w:cs="仿宋"/>
          <w:color w:val="auto"/>
          <w:kern w:val="0"/>
          <w:sz w:val="32"/>
          <w:lang w:val="en-US" w:eastAsia="zh-Hans"/>
        </w:rPr>
        <w:t>托育服务发展的</w:t>
      </w:r>
      <w:r>
        <w:rPr>
          <w:rFonts w:hint="eastAsia" w:ascii="仿宋" w:hAnsi="仿宋" w:eastAsia="仿宋" w:cs="仿宋"/>
          <w:color w:val="auto"/>
          <w:kern w:val="0"/>
          <w:sz w:val="32"/>
        </w:rPr>
        <w:t>基本情况</w:t>
      </w:r>
      <w:r>
        <w:rPr>
          <w:rFonts w:hint="eastAsia" w:ascii="仿宋" w:hAnsi="仿宋" w:eastAsia="仿宋" w:cs="仿宋"/>
          <w:color w:val="auto"/>
          <w:kern w:val="0"/>
          <w:sz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 w:hAnsi="仿宋" w:eastAsia="仿宋" w:cs="仿宋"/>
          <w:color w:val="auto"/>
          <w:kern w:val="0"/>
          <w:sz w:val="32"/>
        </w:rPr>
      </w:pPr>
      <w:r>
        <w:rPr>
          <w:rFonts w:hint="eastAsia" w:ascii="楷体" w:hAnsi="楷体" w:eastAsia="楷体" w:cs="楷体"/>
          <w:b w:val="0"/>
          <w:bCs w:val="0"/>
          <w:color w:val="auto"/>
          <w:kern w:val="0"/>
          <w:sz w:val="32"/>
        </w:rPr>
        <w:t>（二）前期工作情况。</w:t>
      </w:r>
      <w:r>
        <w:rPr>
          <w:rFonts w:hint="eastAsia" w:ascii="仿宋" w:hAnsi="仿宋" w:eastAsia="仿宋" w:cs="仿宋"/>
          <w:color w:val="auto"/>
          <w:kern w:val="0"/>
          <w:sz w:val="32"/>
        </w:rPr>
        <w:t>对照党中央、国务院关于</w:t>
      </w:r>
      <w:r>
        <w:rPr>
          <w:rFonts w:hint="eastAsia" w:ascii="仿宋" w:hAnsi="仿宋" w:eastAsia="仿宋" w:cs="仿宋"/>
          <w:color w:val="auto"/>
          <w:kern w:val="0"/>
          <w:sz w:val="32"/>
          <w:lang w:eastAsia="zh-CN"/>
        </w:rPr>
        <w:t>优化生育政策</w:t>
      </w:r>
      <w:r>
        <w:rPr>
          <w:rFonts w:hint="eastAsia" w:ascii="仿宋" w:hAnsi="仿宋" w:eastAsia="仿宋" w:cs="仿宋"/>
          <w:color w:val="auto"/>
          <w:kern w:val="0"/>
          <w:sz w:val="32"/>
        </w:rPr>
        <w:t>决策部署，总结</w:t>
      </w:r>
      <w:r>
        <w:rPr>
          <w:rFonts w:hint="eastAsia" w:ascii="仿宋" w:hAnsi="仿宋" w:eastAsia="仿宋" w:cs="仿宋"/>
          <w:color w:val="auto"/>
          <w:kern w:val="0"/>
          <w:sz w:val="32"/>
          <w:lang w:eastAsia="zh-CN"/>
        </w:rPr>
        <w:t>地方</w:t>
      </w:r>
      <w:r>
        <w:rPr>
          <w:rFonts w:hint="eastAsia" w:ascii="仿宋" w:hAnsi="仿宋" w:eastAsia="仿宋" w:cs="仿宋"/>
          <w:color w:val="auto"/>
          <w:kern w:val="0"/>
          <w:sz w:val="32"/>
        </w:rPr>
        <w:t>统筹推进</w:t>
      </w:r>
      <w:r>
        <w:rPr>
          <w:rFonts w:hint="eastAsia" w:ascii="仿宋" w:hAnsi="仿宋" w:eastAsia="仿宋" w:cs="仿宋"/>
          <w:color w:val="auto"/>
          <w:kern w:val="0"/>
          <w:sz w:val="32"/>
          <w:lang w:val="en-US" w:eastAsia="zh-Hans"/>
        </w:rPr>
        <w:t>普惠托育服务</w:t>
      </w:r>
      <w:r>
        <w:rPr>
          <w:rFonts w:hint="eastAsia" w:ascii="仿宋" w:hAnsi="仿宋" w:eastAsia="仿宋" w:cs="仿宋"/>
          <w:color w:val="auto"/>
          <w:kern w:val="0"/>
          <w:sz w:val="32"/>
        </w:rPr>
        <w:t>发展的工作进展、探索创新、典型经验和已取得的成效</w:t>
      </w:r>
      <w:r>
        <w:rPr>
          <w:rFonts w:hint="eastAsia" w:ascii="仿宋" w:hAnsi="仿宋" w:eastAsia="仿宋" w:cs="仿宋"/>
          <w:color w:val="auto"/>
          <w:kern w:val="0"/>
          <w:sz w:val="32"/>
          <w:lang w:eastAsia="zh-CN"/>
        </w:rPr>
        <w:t>，包括组织领导、部门协同，规划、土地、住房、财政、投资、融资、人才等支持政策出台情况</w:t>
      </w:r>
      <w:r>
        <w:rPr>
          <w:rFonts w:hint="eastAsia" w:ascii="仿宋" w:hAnsi="仿宋" w:eastAsia="仿宋" w:cs="仿宋"/>
          <w:color w:val="auto"/>
          <w:kern w:val="0"/>
          <w:sz w:val="32"/>
        </w:rPr>
        <w:t>。</w:t>
      </w:r>
      <w:r>
        <w:rPr>
          <w:rFonts w:hint="eastAsia" w:ascii="仿宋" w:hAnsi="仿宋" w:eastAsia="仿宋" w:cs="仿宋"/>
          <w:color w:val="auto"/>
          <w:kern w:val="0"/>
          <w:sz w:val="32"/>
          <w:lang w:eastAsia="zh-CN"/>
        </w:rPr>
        <w:t>坚持问题导向，围绕</w:t>
      </w:r>
      <w:r>
        <w:rPr>
          <w:rFonts w:hint="eastAsia" w:ascii="仿宋" w:hAnsi="仿宋" w:eastAsia="仿宋" w:cs="仿宋"/>
          <w:color w:val="auto"/>
          <w:kern w:val="0"/>
          <w:sz w:val="32"/>
        </w:rPr>
        <w:t>更好</w:t>
      </w:r>
      <w:r>
        <w:rPr>
          <w:rFonts w:hint="eastAsia" w:ascii="仿宋" w:hAnsi="仿宋" w:eastAsia="仿宋" w:cs="仿宋"/>
          <w:color w:val="auto"/>
          <w:kern w:val="0"/>
          <w:sz w:val="32"/>
          <w:lang w:eastAsia="zh-CN"/>
        </w:rPr>
        <w:t>地</w:t>
      </w:r>
      <w:r>
        <w:rPr>
          <w:rFonts w:hint="eastAsia" w:ascii="仿宋" w:hAnsi="仿宋" w:eastAsia="仿宋" w:cs="仿宋"/>
          <w:color w:val="auto"/>
          <w:kern w:val="0"/>
          <w:sz w:val="32"/>
        </w:rPr>
        <w:t>满足人民</w:t>
      </w:r>
      <w:r>
        <w:rPr>
          <w:rFonts w:hint="eastAsia" w:ascii="仿宋" w:hAnsi="仿宋" w:eastAsia="仿宋" w:cs="仿宋"/>
          <w:color w:val="auto"/>
          <w:kern w:val="0"/>
          <w:sz w:val="32"/>
          <w:lang w:eastAsia="zh-CN"/>
        </w:rPr>
        <w:t>群众的托育</w:t>
      </w:r>
      <w:r>
        <w:rPr>
          <w:rFonts w:hint="eastAsia" w:ascii="仿宋" w:hAnsi="仿宋" w:eastAsia="仿宋" w:cs="仿宋"/>
          <w:color w:val="auto"/>
          <w:kern w:val="0"/>
          <w:sz w:val="32"/>
        </w:rPr>
        <w:t>服务需求，梳理分析在资源布局、能力建设、价格机制、</w:t>
      </w:r>
      <w:r>
        <w:rPr>
          <w:rFonts w:hint="eastAsia" w:ascii="仿宋" w:hAnsi="仿宋" w:eastAsia="仿宋" w:cs="仿宋"/>
          <w:color w:val="auto"/>
          <w:kern w:val="0"/>
          <w:sz w:val="32"/>
          <w:lang w:val="en-US" w:eastAsia="zh-Hans"/>
        </w:rPr>
        <w:t>运营</w:t>
      </w:r>
      <w:r>
        <w:rPr>
          <w:rFonts w:hint="eastAsia" w:ascii="仿宋" w:hAnsi="仿宋" w:eastAsia="仿宋" w:cs="仿宋"/>
          <w:color w:val="auto"/>
          <w:kern w:val="0"/>
          <w:sz w:val="32"/>
          <w:lang w:val="en-US" w:eastAsia="zh-CN"/>
        </w:rPr>
        <w:t>发展</w:t>
      </w:r>
      <w:r>
        <w:rPr>
          <w:rFonts w:hint="eastAsia" w:ascii="仿宋" w:hAnsi="仿宋" w:eastAsia="仿宋" w:cs="仿宋"/>
          <w:color w:val="auto"/>
          <w:kern w:val="0"/>
          <w:sz w:val="32"/>
        </w:rPr>
        <w:t>、</w:t>
      </w:r>
      <w:r>
        <w:rPr>
          <w:rFonts w:hint="eastAsia" w:ascii="仿宋" w:hAnsi="仿宋" w:eastAsia="仿宋" w:cs="仿宋"/>
          <w:color w:val="auto"/>
          <w:kern w:val="0"/>
          <w:sz w:val="32"/>
          <w:lang w:val="en-US" w:eastAsia="zh-Hans"/>
        </w:rPr>
        <w:t>综合监管</w:t>
      </w:r>
      <w:r>
        <w:rPr>
          <w:rFonts w:hint="eastAsia" w:ascii="仿宋" w:hAnsi="仿宋" w:eastAsia="仿宋" w:cs="仿宋"/>
          <w:color w:val="auto"/>
          <w:kern w:val="0"/>
          <w:sz w:val="32"/>
        </w:rPr>
        <w:t>等方面存在的主要问题</w:t>
      </w:r>
      <w:r>
        <w:rPr>
          <w:rFonts w:hint="eastAsia" w:ascii="仿宋" w:hAnsi="仿宋" w:eastAsia="仿宋" w:cs="仿宋"/>
          <w:color w:val="auto"/>
          <w:kern w:val="0"/>
          <w:sz w:val="32"/>
          <w:lang w:eastAsia="zh-CN"/>
        </w:rPr>
        <w:t>和</w:t>
      </w:r>
      <w:r>
        <w:rPr>
          <w:rFonts w:hint="eastAsia" w:ascii="仿宋" w:hAnsi="仿宋" w:eastAsia="仿宋" w:cs="仿宋"/>
          <w:color w:val="auto"/>
          <w:kern w:val="0"/>
          <w:sz w:val="32"/>
        </w:rPr>
        <w:t>短板，明确项目</w:t>
      </w:r>
      <w:r>
        <w:rPr>
          <w:rFonts w:hint="eastAsia" w:ascii="仿宋" w:hAnsi="仿宋" w:eastAsia="仿宋" w:cs="仿宋"/>
          <w:color w:val="auto"/>
          <w:kern w:val="0"/>
          <w:sz w:val="32"/>
          <w:lang w:eastAsia="zh-CN"/>
        </w:rPr>
        <w:t>在</w:t>
      </w:r>
      <w:r>
        <w:rPr>
          <w:rFonts w:hint="eastAsia" w:ascii="仿宋" w:hAnsi="仿宋" w:eastAsia="仿宋" w:cs="仿宋"/>
          <w:color w:val="auto"/>
          <w:kern w:val="0"/>
          <w:sz w:val="32"/>
        </w:rPr>
        <w:t>推进普惠托育服务发展</w:t>
      </w:r>
      <w:r>
        <w:rPr>
          <w:rFonts w:hint="eastAsia" w:ascii="仿宋" w:hAnsi="仿宋" w:eastAsia="仿宋" w:cs="仿宋"/>
          <w:color w:val="auto"/>
          <w:kern w:val="0"/>
          <w:sz w:val="32"/>
          <w:lang w:eastAsia="zh-CN"/>
        </w:rPr>
        <w:t>中</w:t>
      </w:r>
      <w:r>
        <w:rPr>
          <w:rFonts w:hint="eastAsia" w:ascii="仿宋" w:hAnsi="仿宋" w:eastAsia="仿宋" w:cs="仿宋"/>
          <w:color w:val="auto"/>
          <w:kern w:val="0"/>
          <w:sz w:val="32"/>
        </w:rPr>
        <w:t>的目标任务。</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firstLine="640" w:firstLineChars="200"/>
        <w:jc w:val="both"/>
        <w:textAlignment w:val="auto"/>
        <w:rPr>
          <w:rFonts w:hint="eastAsia" w:ascii="仿宋" w:hAnsi="仿宋" w:eastAsia="仿宋" w:cs="仿宋"/>
          <w:b w:val="0"/>
          <w:color w:val="auto"/>
        </w:rPr>
      </w:pPr>
      <w:r>
        <w:rPr>
          <w:rFonts w:hint="eastAsia" w:ascii="楷体" w:hAnsi="楷体" w:eastAsia="楷体" w:cs="楷体"/>
          <w:b w:val="0"/>
          <w:bCs w:val="0"/>
          <w:color w:val="auto"/>
          <w:kern w:val="0"/>
          <w:szCs w:val="22"/>
        </w:rPr>
        <w:t>（三）必要性和可行性分析。</w:t>
      </w:r>
      <w:r>
        <w:rPr>
          <w:rFonts w:hint="eastAsia" w:ascii="仿宋" w:hAnsi="仿宋" w:eastAsia="仿宋" w:cs="仿宋"/>
          <w:b w:val="0"/>
          <w:bCs w:val="0"/>
          <w:color w:val="auto"/>
          <w:szCs w:val="32"/>
          <w:lang w:bidi="ar"/>
        </w:rPr>
        <w:t>阐述项目实施的必要性、重要性，项目实施与贯彻落实</w:t>
      </w:r>
      <w:r>
        <w:rPr>
          <w:rFonts w:hint="eastAsia" w:ascii="仿宋" w:hAnsi="仿宋" w:eastAsia="仿宋" w:cs="仿宋"/>
          <w:b w:val="0"/>
          <w:bCs w:val="0"/>
          <w:color w:val="auto"/>
          <w:szCs w:val="32"/>
        </w:rPr>
        <w:t>党中央、国务院关于</w:t>
      </w:r>
      <w:r>
        <w:rPr>
          <w:rFonts w:hint="eastAsia" w:ascii="仿宋" w:hAnsi="仿宋" w:eastAsia="仿宋" w:cs="仿宋"/>
          <w:b w:val="0"/>
          <w:bCs w:val="0"/>
          <w:color w:val="auto"/>
          <w:szCs w:val="32"/>
          <w:lang w:eastAsia="zh-CN"/>
        </w:rPr>
        <w:t>优化生育政策促进人口长期均衡发展</w:t>
      </w:r>
      <w:r>
        <w:rPr>
          <w:rFonts w:hint="eastAsia" w:ascii="仿宋" w:hAnsi="仿宋" w:eastAsia="仿宋" w:cs="仿宋"/>
          <w:b w:val="0"/>
          <w:bCs w:val="0"/>
          <w:color w:val="auto"/>
          <w:szCs w:val="32"/>
        </w:rPr>
        <w:t>决策部署和国家重大战略、重大规划的关系等，论证项目实施的整体性、系统性、科学性以及政策措施的可行性</w:t>
      </w:r>
      <w:r>
        <w:rPr>
          <w:rFonts w:hint="eastAsia" w:ascii="仿宋" w:hAnsi="仿宋" w:eastAsia="仿宋" w:cs="仿宋"/>
          <w:b w:val="0"/>
          <w:bCs w:val="0"/>
          <w:color w:val="auto"/>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ascii="Times New Roman" w:hAnsi="Times New Roman" w:eastAsia="黑体" w:cs="Times New Roman"/>
          <w:color w:val="auto"/>
          <w:kern w:val="0"/>
          <w:sz w:val="32"/>
        </w:rPr>
      </w:pPr>
      <w:r>
        <w:rPr>
          <w:rFonts w:ascii="Times New Roman" w:hAnsi="Times New Roman" w:eastAsia="黑体" w:cs="Times New Roman"/>
          <w:color w:val="auto"/>
          <w:kern w:val="0"/>
          <w:sz w:val="32"/>
        </w:rPr>
        <w:t>二、</w:t>
      </w:r>
      <w:r>
        <w:rPr>
          <w:rFonts w:hint="eastAsia" w:ascii="Times New Roman" w:hAnsi="Times New Roman" w:eastAsia="黑体" w:cs="Times New Roman"/>
          <w:color w:val="auto"/>
          <w:kern w:val="0"/>
          <w:sz w:val="32"/>
          <w:lang w:eastAsia="zh-CN"/>
        </w:rPr>
        <w:t>项目主要</w:t>
      </w:r>
      <w:r>
        <w:rPr>
          <w:rFonts w:ascii="Times New Roman" w:hAnsi="Times New Roman" w:eastAsia="黑体" w:cs="Times New Roman"/>
          <w:color w:val="auto"/>
          <w:kern w:val="0"/>
          <w:sz w:val="32"/>
        </w:rPr>
        <w:t>内容</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 w:hAnsi="仿宋" w:eastAsia="仿宋" w:cs="仿宋"/>
          <w:color w:val="auto"/>
          <w:kern w:val="0"/>
          <w:sz w:val="32"/>
        </w:rPr>
      </w:pPr>
      <w:r>
        <w:rPr>
          <w:rFonts w:hint="eastAsia" w:ascii="楷体" w:hAnsi="楷体" w:eastAsia="楷体" w:cs="楷体"/>
          <w:b w:val="0"/>
          <w:bCs w:val="0"/>
          <w:color w:val="auto"/>
          <w:kern w:val="0"/>
          <w:sz w:val="32"/>
        </w:rPr>
        <w:t>（一）</w:t>
      </w:r>
      <w:r>
        <w:rPr>
          <w:rFonts w:hint="eastAsia" w:ascii="楷体" w:hAnsi="楷体" w:eastAsia="楷体" w:cs="楷体"/>
          <w:b w:val="0"/>
          <w:bCs w:val="0"/>
          <w:color w:val="auto"/>
          <w:kern w:val="0"/>
          <w:sz w:val="32"/>
          <w:lang w:eastAsia="zh-CN"/>
        </w:rPr>
        <w:t>项目</w:t>
      </w:r>
      <w:r>
        <w:rPr>
          <w:rFonts w:hint="eastAsia" w:ascii="楷体" w:hAnsi="楷体" w:eastAsia="楷体" w:cs="楷体"/>
          <w:b w:val="0"/>
          <w:bCs w:val="0"/>
          <w:color w:val="auto"/>
          <w:kern w:val="0"/>
          <w:sz w:val="32"/>
        </w:rPr>
        <w:t>目标。</w:t>
      </w:r>
      <w:r>
        <w:rPr>
          <w:rFonts w:hint="eastAsia" w:ascii="仿宋" w:hAnsi="仿宋" w:eastAsia="仿宋" w:cs="仿宋"/>
          <w:color w:val="auto"/>
          <w:kern w:val="0"/>
          <w:sz w:val="32"/>
        </w:rPr>
        <w:t>制定</w:t>
      </w:r>
      <w:r>
        <w:rPr>
          <w:rFonts w:hint="eastAsia" w:ascii="仿宋" w:hAnsi="仿宋" w:eastAsia="仿宋" w:cs="仿宋"/>
          <w:color w:val="auto"/>
          <w:sz w:val="32"/>
          <w:szCs w:val="32"/>
        </w:rPr>
        <w:t>项目实施的</w:t>
      </w:r>
      <w:r>
        <w:rPr>
          <w:rFonts w:hint="eastAsia" w:ascii="仿宋" w:hAnsi="仿宋" w:eastAsia="仿宋" w:cs="仿宋"/>
          <w:color w:val="auto"/>
          <w:kern w:val="0"/>
          <w:sz w:val="32"/>
        </w:rPr>
        <w:t>总体目标和年度目标。</w:t>
      </w:r>
      <w:r>
        <w:rPr>
          <w:rFonts w:hint="eastAsia" w:ascii="仿宋" w:hAnsi="仿宋" w:eastAsia="仿宋" w:cs="仿宋"/>
          <w:b/>
          <w:bCs/>
          <w:color w:val="auto"/>
          <w:sz w:val="32"/>
          <w:szCs w:val="32"/>
        </w:rPr>
        <w:t>总体目标</w:t>
      </w:r>
      <w:r>
        <w:rPr>
          <w:rFonts w:hint="eastAsia" w:ascii="仿宋" w:hAnsi="仿宋" w:eastAsia="仿宋" w:cs="仿宋"/>
          <w:color w:val="auto"/>
          <w:sz w:val="32"/>
          <w:szCs w:val="32"/>
          <w:lang w:eastAsia="zh-CN"/>
        </w:rPr>
        <w:t>应</w:t>
      </w:r>
      <w:r>
        <w:rPr>
          <w:rFonts w:hint="eastAsia" w:ascii="仿宋" w:hAnsi="仿宋" w:eastAsia="仿宋" w:cs="仿宋"/>
          <w:color w:val="auto"/>
          <w:sz w:val="32"/>
          <w:szCs w:val="32"/>
          <w:lang w:eastAsia="zh-Hans"/>
        </w:rPr>
        <w:t>围绕贯彻落实习近平总书记在二十届中央财经委员会第一次会议和新时代推动东北全面振兴座谈会上的重要讲话精神，积极发展方便可及、价格可承受、质量有保障的普惠托育服务，探索形成可复制、可推广、切实管用的新鲜经验。</w:t>
      </w:r>
      <w:r>
        <w:rPr>
          <w:rFonts w:hint="eastAsia" w:ascii="仿宋" w:hAnsi="仿宋" w:eastAsia="仿宋" w:cs="仿宋"/>
          <w:b/>
          <w:bCs/>
          <w:color w:val="auto"/>
          <w:sz w:val="32"/>
          <w:szCs w:val="32"/>
        </w:rPr>
        <w:t>年度目标</w:t>
      </w:r>
      <w:r>
        <w:rPr>
          <w:rFonts w:hint="eastAsia" w:ascii="仿宋" w:hAnsi="仿宋" w:eastAsia="仿宋" w:cs="仿宋"/>
          <w:color w:val="auto"/>
          <w:sz w:val="32"/>
          <w:szCs w:val="32"/>
        </w:rPr>
        <w:t>主要</w:t>
      </w:r>
      <w:r>
        <w:rPr>
          <w:rFonts w:hint="eastAsia" w:ascii="仿宋" w:hAnsi="仿宋" w:eastAsia="仿宋" w:cs="仿宋"/>
          <w:color w:val="auto"/>
          <w:kern w:val="0"/>
          <w:sz w:val="32"/>
          <w:szCs w:val="32"/>
          <w:lang w:bidi="ar"/>
        </w:rPr>
        <w:t>根据项目实施周期，</w:t>
      </w:r>
      <w:r>
        <w:rPr>
          <w:rFonts w:hint="eastAsia" w:ascii="仿宋" w:hAnsi="仿宋" w:eastAsia="仿宋" w:cs="仿宋"/>
          <w:color w:val="auto"/>
          <w:sz w:val="32"/>
          <w:szCs w:val="32"/>
        </w:rPr>
        <w:t>按年度制定示范项目工作进度及预期目标</w:t>
      </w:r>
      <w:r>
        <w:rPr>
          <w:rFonts w:hint="eastAsia" w:ascii="仿宋" w:hAnsi="仿宋" w:eastAsia="仿宋" w:cs="仿宋"/>
          <w:color w:val="auto"/>
          <w:kern w:val="0"/>
          <w:sz w:val="32"/>
          <w:szCs w:val="32"/>
          <w:lang w:bidi="ar"/>
        </w:rPr>
        <w:t>。</w:t>
      </w:r>
      <w:r>
        <w:rPr>
          <w:rFonts w:hint="eastAsia" w:ascii="仿宋" w:hAnsi="仿宋" w:eastAsia="仿宋" w:cs="仿宋"/>
          <w:b w:val="0"/>
          <w:bCs w:val="0"/>
          <w:i w:val="0"/>
          <w:iCs w:val="0"/>
          <w:caps w:val="0"/>
          <w:color w:val="000000" w:themeColor="text1"/>
          <w:spacing w:val="0"/>
          <w:sz w:val="32"/>
          <w:szCs w:val="32"/>
          <w:highlight w:val="none"/>
          <w:u w:val="none"/>
          <w:lang w:eastAsia="zh-CN"/>
          <w14:textFill>
            <w14:solidFill>
              <w14:schemeClr w14:val="tx1"/>
            </w14:solidFill>
          </w14:textFill>
        </w:rPr>
        <w:t>项目实施后的各项指标原则上应高于</w:t>
      </w:r>
      <w:r>
        <w:rPr>
          <w:rFonts w:hint="eastAsia" w:ascii="仿宋" w:hAnsi="仿宋" w:eastAsia="仿宋" w:cs="仿宋"/>
          <w:b w:val="0"/>
          <w:bCs w:val="0"/>
          <w:i w:val="0"/>
          <w:iCs w:val="0"/>
          <w:caps w:val="0"/>
          <w:color w:val="000000" w:themeColor="text1"/>
          <w:spacing w:val="0"/>
          <w:sz w:val="32"/>
          <w:szCs w:val="32"/>
          <w:highlight w:val="none"/>
          <w:u w:val="none"/>
          <w:lang w:val="en-US" w:eastAsia="zh-CN"/>
          <w14:textFill>
            <w14:solidFill>
              <w14:schemeClr w14:val="tx1"/>
            </w14:solidFill>
          </w14:textFill>
        </w:rPr>
        <w:t>全省平均水平。</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8" w:lineRule="exact"/>
        <w:ind w:left="0" w:right="0" w:firstLine="640" w:firstLineChars="200"/>
        <w:jc w:val="both"/>
        <w:textAlignment w:val="auto"/>
        <w:rPr>
          <w:rFonts w:hint="eastAsia" w:ascii="仿宋" w:hAnsi="仿宋" w:eastAsia="仿宋" w:cs="仿宋"/>
          <w:b w:val="0"/>
          <w:bCs w:val="0"/>
          <w:i w:val="0"/>
          <w:iCs w:val="0"/>
          <w:caps w:val="0"/>
          <w:color w:val="000000" w:themeColor="text1"/>
          <w:spacing w:val="0"/>
          <w:kern w:val="2"/>
          <w:sz w:val="32"/>
          <w:szCs w:val="32"/>
          <w:highlight w:val="none"/>
          <w:u w:val="none"/>
          <w:lang w:val="en-US" w:eastAsia="zh-CN" w:bidi="ar-SA"/>
          <w14:textFill>
            <w14:solidFill>
              <w14:schemeClr w14:val="tx1"/>
            </w14:solidFill>
          </w14:textFill>
        </w:rPr>
      </w:pPr>
      <w:r>
        <w:rPr>
          <w:rFonts w:hint="eastAsia" w:ascii="楷体" w:hAnsi="楷体" w:eastAsia="楷体" w:cs="楷体"/>
          <w:b w:val="0"/>
          <w:bCs w:val="0"/>
          <w:color w:val="auto"/>
          <w:kern w:val="0"/>
          <w:sz w:val="32"/>
        </w:rPr>
        <w:t>（二）</w:t>
      </w:r>
      <w:r>
        <w:rPr>
          <w:rFonts w:hint="eastAsia" w:ascii="楷体" w:hAnsi="楷体" w:eastAsia="楷体" w:cs="楷体"/>
          <w:b w:val="0"/>
          <w:bCs w:val="0"/>
          <w:color w:val="auto"/>
          <w:kern w:val="0"/>
          <w:sz w:val="32"/>
          <w:lang w:eastAsia="zh-CN"/>
        </w:rPr>
        <w:t>项目举措</w:t>
      </w:r>
      <w:r>
        <w:rPr>
          <w:rFonts w:hint="eastAsia" w:ascii="楷体" w:hAnsi="楷体" w:eastAsia="楷体" w:cs="楷体"/>
          <w:b w:val="0"/>
          <w:bCs w:val="0"/>
          <w:color w:val="auto"/>
          <w:kern w:val="0"/>
          <w:sz w:val="32"/>
        </w:rPr>
        <w:t>。</w:t>
      </w:r>
      <w:r>
        <w:rPr>
          <w:rFonts w:hint="eastAsia" w:ascii="仿宋" w:hAnsi="仿宋" w:eastAsia="仿宋" w:cs="仿宋"/>
          <w:b w:val="0"/>
          <w:bCs w:val="0"/>
          <w:color w:val="auto"/>
          <w:kern w:val="0"/>
          <w:sz w:val="32"/>
        </w:rPr>
        <w:t>围绕</w:t>
      </w:r>
      <w:r>
        <w:rPr>
          <w:rFonts w:hint="eastAsia" w:ascii="仿宋" w:hAnsi="仿宋" w:eastAsia="仿宋" w:cs="仿宋"/>
          <w:b w:val="0"/>
          <w:bCs w:val="0"/>
          <w:color w:val="auto"/>
          <w:kern w:val="0"/>
          <w:sz w:val="32"/>
          <w:lang w:eastAsia="zh-CN"/>
        </w:rPr>
        <w:t>如何实现方便可及、价格可承受、质量有保障的目标</w:t>
      </w:r>
      <w:r>
        <w:rPr>
          <w:rFonts w:hint="eastAsia" w:ascii="仿宋" w:hAnsi="仿宋" w:eastAsia="仿宋" w:cs="仿宋"/>
          <w:b w:val="0"/>
          <w:bCs w:val="0"/>
          <w:i w:val="0"/>
          <w:iCs w:val="0"/>
          <w:caps w:val="0"/>
          <w:color w:val="000000" w:themeColor="text1"/>
          <w:spacing w:val="0"/>
          <w:sz w:val="32"/>
          <w:szCs w:val="32"/>
          <w:highlight w:val="none"/>
          <w:u w:val="none"/>
          <w:lang w:eastAsia="zh-CN"/>
          <w14:textFill>
            <w14:solidFill>
              <w14:schemeClr w14:val="tx1"/>
            </w14:solidFill>
          </w14:textFill>
        </w:rPr>
        <w:t>，</w:t>
      </w:r>
      <w:r>
        <w:rPr>
          <w:rFonts w:hint="eastAsia" w:ascii="仿宋" w:hAnsi="仿宋" w:eastAsia="仿宋" w:cs="仿宋"/>
          <w:b w:val="0"/>
          <w:bCs w:val="0"/>
          <w:color w:val="auto"/>
          <w:kern w:val="0"/>
          <w:sz w:val="32"/>
        </w:rPr>
        <w:t>结合本地实际，研究</w:t>
      </w:r>
      <w:r>
        <w:rPr>
          <w:rFonts w:hint="eastAsia" w:ascii="仿宋" w:hAnsi="仿宋" w:eastAsia="仿宋" w:cs="仿宋"/>
          <w:b w:val="0"/>
          <w:bCs w:val="0"/>
          <w:color w:val="auto"/>
          <w:kern w:val="0"/>
          <w:sz w:val="32"/>
          <w:lang w:eastAsia="zh-CN"/>
        </w:rPr>
        <w:t>提出一揽子促进普惠托育服务发展的</w:t>
      </w:r>
      <w:r>
        <w:rPr>
          <w:rFonts w:hint="eastAsia" w:ascii="仿宋" w:hAnsi="仿宋" w:eastAsia="仿宋" w:cs="仿宋"/>
          <w:b w:val="0"/>
          <w:bCs w:val="0"/>
          <w:color w:val="auto"/>
          <w:kern w:val="0"/>
          <w:sz w:val="32"/>
        </w:rPr>
        <w:t>政策举措，</w:t>
      </w:r>
      <w:r>
        <w:rPr>
          <w:rFonts w:hint="eastAsia" w:ascii="仿宋" w:hAnsi="仿宋" w:eastAsia="仿宋" w:cs="仿宋"/>
          <w:b w:val="0"/>
          <w:bCs w:val="0"/>
          <w:color w:val="auto"/>
          <w:kern w:val="0"/>
          <w:szCs w:val="22"/>
        </w:rPr>
        <w:t>明确</w:t>
      </w:r>
      <w:r>
        <w:rPr>
          <w:rFonts w:hint="eastAsia" w:ascii="仿宋" w:hAnsi="仿宋" w:eastAsia="仿宋" w:cs="仿宋"/>
          <w:b w:val="0"/>
          <w:bCs w:val="0"/>
          <w:color w:val="auto"/>
          <w:kern w:val="0"/>
          <w:szCs w:val="22"/>
          <w:lang w:eastAsia="zh-CN"/>
        </w:rPr>
        <w:t>项目</w:t>
      </w:r>
      <w:r>
        <w:rPr>
          <w:rFonts w:hint="eastAsia" w:ascii="仿宋" w:hAnsi="仿宋" w:eastAsia="仿宋" w:cs="仿宋"/>
          <w:b w:val="0"/>
          <w:bCs w:val="0"/>
          <w:color w:val="auto"/>
          <w:kern w:val="0"/>
          <w:szCs w:val="22"/>
        </w:rPr>
        <w:t>重点任务清单、完成时限、责任部门、督导考核、风险</w:t>
      </w:r>
      <w:r>
        <w:rPr>
          <w:rFonts w:hint="eastAsia" w:ascii="仿宋" w:hAnsi="仿宋" w:eastAsia="仿宋" w:cs="仿宋"/>
          <w:b w:val="0"/>
          <w:bCs w:val="0"/>
          <w:color w:val="auto"/>
          <w:kern w:val="0"/>
          <w:szCs w:val="22"/>
          <w:lang w:eastAsia="zh-CN"/>
        </w:rPr>
        <w:t>防控等主要内容，</w:t>
      </w:r>
      <w:r>
        <w:rPr>
          <w:rFonts w:hint="eastAsia" w:ascii="仿宋" w:hAnsi="仿宋" w:eastAsia="仿宋" w:cs="仿宋"/>
          <w:b w:val="0"/>
          <w:bCs w:val="0"/>
          <w:color w:val="auto"/>
          <w:kern w:val="0"/>
          <w:szCs w:val="22"/>
        </w:rPr>
        <w:t>确保项目落地落实。</w:t>
      </w:r>
      <w:r>
        <w:rPr>
          <w:rFonts w:hint="eastAsia" w:ascii="仿宋" w:hAnsi="仿宋" w:eastAsia="仿宋" w:cs="仿宋"/>
          <w:b w:val="0"/>
          <w:bCs w:val="0"/>
          <w:i w:val="0"/>
          <w:iCs w:val="0"/>
          <w:caps w:val="0"/>
          <w:color w:val="000000" w:themeColor="text1"/>
          <w:spacing w:val="0"/>
          <w:kern w:val="2"/>
          <w:sz w:val="32"/>
          <w:szCs w:val="32"/>
          <w:highlight w:val="none"/>
          <w:u w:val="none"/>
          <w:lang w:val="en-US" w:eastAsia="zh-CN" w:bidi="ar-SA"/>
          <w14:textFill>
            <w14:solidFill>
              <w14:schemeClr w14:val="tx1"/>
            </w14:solidFill>
          </w14:textFill>
        </w:rPr>
        <w:t>项目举措应体现工作计划和绩效目标，具体明确、切实可行，如省级政府和部门拟出台的相关政策及资金支持、申报城市拟采取的具体措施、实施的具体项目和组织领导保障等。</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ascii="Times New Roman" w:hAnsi="Times New Roman" w:eastAsia="黑体" w:cs="Times New Roman"/>
          <w:color w:val="auto"/>
          <w:kern w:val="0"/>
          <w:sz w:val="32"/>
        </w:rPr>
      </w:pPr>
      <w:r>
        <w:rPr>
          <w:rFonts w:ascii="Times New Roman" w:hAnsi="Times New Roman" w:eastAsia="黑体" w:cs="Times New Roman"/>
          <w:color w:val="auto"/>
          <w:kern w:val="0"/>
          <w:sz w:val="32"/>
        </w:rPr>
        <w:t>三、资金筹措和实施计划</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beforeLines="0" w:afterLines="0" w:line="578" w:lineRule="exact"/>
        <w:ind w:firstLine="640" w:firstLineChars="200"/>
        <w:textAlignment w:val="auto"/>
        <w:rPr>
          <w:rFonts w:hint="eastAsia" w:ascii="仿宋" w:hAnsi="仿宋" w:eastAsia="仿宋" w:cs="仿宋"/>
          <w:color w:val="auto"/>
          <w:kern w:val="2"/>
          <w:sz w:val="32"/>
          <w:szCs w:val="24"/>
          <w:lang w:bidi="ar"/>
        </w:rPr>
      </w:pPr>
      <w:r>
        <w:rPr>
          <w:rFonts w:hint="eastAsia" w:ascii="仿宋" w:hAnsi="仿宋" w:eastAsia="仿宋" w:cs="仿宋"/>
          <w:color w:val="auto"/>
          <w:kern w:val="2"/>
          <w:sz w:val="32"/>
          <w:szCs w:val="24"/>
          <w:lang w:bidi="ar"/>
        </w:rPr>
        <w:t>按照实事求是、节约集约、科学合理的原则，合理测算项目总预算，合理安排</w:t>
      </w:r>
      <w:r>
        <w:rPr>
          <w:rFonts w:hint="eastAsia" w:ascii="仿宋" w:hAnsi="仿宋" w:eastAsia="仿宋" w:cs="仿宋"/>
          <w:color w:val="auto"/>
          <w:kern w:val="2"/>
          <w:sz w:val="32"/>
          <w:szCs w:val="24"/>
        </w:rPr>
        <w:t>年度资金使用计划，确保资金安全、高效使用。</w:t>
      </w:r>
      <w:r>
        <w:rPr>
          <w:rFonts w:hint="eastAsia" w:ascii="仿宋" w:hAnsi="仿宋" w:eastAsia="仿宋" w:cs="仿宋"/>
          <w:color w:val="auto"/>
          <w:sz w:val="32"/>
          <w:szCs w:val="24"/>
        </w:rPr>
        <w:t>根据项目内容，</w:t>
      </w:r>
      <w:r>
        <w:rPr>
          <w:rFonts w:hint="eastAsia" w:ascii="仿宋" w:hAnsi="仿宋" w:eastAsia="仿宋" w:cs="仿宋"/>
          <w:color w:val="auto"/>
          <w:sz w:val="32"/>
          <w:szCs w:val="24"/>
          <w:lang w:eastAsia="zh-CN"/>
        </w:rPr>
        <w:t>明确</w:t>
      </w:r>
      <w:r>
        <w:rPr>
          <w:rFonts w:hint="eastAsia" w:ascii="仿宋" w:hAnsi="仿宋" w:eastAsia="仿宋" w:cs="仿宋"/>
          <w:color w:val="auto"/>
          <w:sz w:val="32"/>
          <w:szCs w:val="24"/>
        </w:rPr>
        <w:t>中央财政资金、地方</w:t>
      </w:r>
      <w:r>
        <w:rPr>
          <w:rFonts w:hint="eastAsia" w:ascii="仿宋" w:hAnsi="仿宋" w:eastAsia="仿宋" w:cs="仿宋"/>
          <w:color w:val="auto"/>
          <w:sz w:val="32"/>
          <w:szCs w:val="24"/>
          <w:lang w:eastAsia="zh-CN"/>
        </w:rPr>
        <w:t>财政</w:t>
      </w:r>
      <w:r>
        <w:rPr>
          <w:rFonts w:hint="eastAsia" w:ascii="仿宋" w:hAnsi="仿宋" w:eastAsia="仿宋" w:cs="仿宋"/>
          <w:color w:val="auto"/>
          <w:sz w:val="32"/>
          <w:szCs w:val="24"/>
        </w:rPr>
        <w:t>资金、</w:t>
      </w:r>
      <w:r>
        <w:rPr>
          <w:rFonts w:hint="eastAsia" w:ascii="仿宋" w:hAnsi="仿宋" w:eastAsia="仿宋" w:cs="仿宋"/>
          <w:color w:val="auto"/>
          <w:sz w:val="32"/>
          <w:szCs w:val="24"/>
          <w:lang w:val="en-US" w:eastAsia="zh-CN"/>
        </w:rPr>
        <w:t>其他</w:t>
      </w:r>
      <w:r>
        <w:rPr>
          <w:rFonts w:hint="eastAsia" w:ascii="仿宋" w:hAnsi="仿宋" w:eastAsia="仿宋" w:cs="仿宋"/>
          <w:color w:val="auto"/>
          <w:sz w:val="32"/>
          <w:szCs w:val="24"/>
          <w:lang w:val="en-US" w:eastAsia="zh-Hans"/>
        </w:rPr>
        <w:t>资金</w:t>
      </w:r>
      <w:r>
        <w:rPr>
          <w:rFonts w:hint="eastAsia" w:ascii="仿宋" w:hAnsi="仿宋" w:eastAsia="仿宋" w:cs="仿宋"/>
          <w:color w:val="auto"/>
          <w:sz w:val="32"/>
          <w:szCs w:val="24"/>
        </w:rPr>
        <w:t>等各项资金来源，</w:t>
      </w:r>
      <w:r>
        <w:rPr>
          <w:rFonts w:hint="eastAsia" w:ascii="仿宋" w:hAnsi="仿宋" w:eastAsia="仿宋" w:cs="仿宋"/>
          <w:color w:val="auto"/>
          <w:sz w:val="32"/>
          <w:szCs w:val="24"/>
          <w:lang w:eastAsia="zh-CN"/>
        </w:rPr>
        <w:t>并</w:t>
      </w:r>
      <w:r>
        <w:rPr>
          <w:rFonts w:hint="eastAsia" w:ascii="仿宋" w:hAnsi="仿宋" w:eastAsia="仿宋" w:cs="仿宋"/>
          <w:color w:val="auto"/>
          <w:sz w:val="32"/>
          <w:szCs w:val="24"/>
        </w:rPr>
        <w:t>提出分年度资金落实方案</w:t>
      </w:r>
      <w:r>
        <w:rPr>
          <w:rFonts w:hint="eastAsia" w:ascii="仿宋" w:hAnsi="仿宋" w:eastAsia="仿宋" w:cs="仿宋"/>
          <w:color w:val="auto"/>
          <w:sz w:val="32"/>
          <w:szCs w:val="24"/>
          <w:lang w:eastAsia="zh-CN"/>
        </w:rPr>
        <w:t>。同时，</w:t>
      </w:r>
      <w:r>
        <w:rPr>
          <w:rFonts w:hint="eastAsia" w:ascii="仿宋" w:hAnsi="仿宋" w:eastAsia="仿宋" w:cs="仿宋"/>
          <w:color w:val="auto"/>
          <w:sz w:val="32"/>
          <w:szCs w:val="24"/>
        </w:rPr>
        <w:t>填写《中央财政支持普惠托育服务发展示范项目实施计划表》</w:t>
      </w:r>
      <w:r>
        <w:rPr>
          <w:rFonts w:hint="eastAsia" w:ascii="仿宋" w:hAnsi="仿宋" w:eastAsia="仿宋" w:cs="仿宋"/>
          <w:color w:val="auto"/>
          <w:kern w:val="2"/>
          <w:sz w:val="32"/>
          <w:szCs w:val="24"/>
          <w:lang w:bidi="ar"/>
        </w:rPr>
        <w:t>（见附件1）。</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Times New Roman" w:hAnsi="Times New Roman" w:eastAsia="黑体" w:cs="Times New Roman"/>
          <w:color w:val="auto"/>
          <w:kern w:val="0"/>
          <w:sz w:val="32"/>
          <w:lang w:eastAsia="zh-CN"/>
        </w:rPr>
      </w:pPr>
      <w:r>
        <w:rPr>
          <w:rFonts w:ascii="Times New Roman" w:hAnsi="Times New Roman" w:eastAsia="黑体" w:cs="Times New Roman"/>
          <w:color w:val="auto"/>
          <w:kern w:val="0"/>
          <w:sz w:val="32"/>
        </w:rPr>
        <w:t>四、绩效</w:t>
      </w:r>
      <w:r>
        <w:rPr>
          <w:rFonts w:hint="eastAsia" w:ascii="Times New Roman" w:hAnsi="Times New Roman" w:eastAsia="黑体" w:cs="Times New Roman"/>
          <w:color w:val="auto"/>
          <w:kern w:val="0"/>
          <w:sz w:val="32"/>
          <w:lang w:eastAsia="zh-CN"/>
        </w:rPr>
        <w:t>目标</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加强示范项目绩效管理，结合本地实际和示范项目目标，围绕项目产出、社会效益、满意度等方面提出绩效目标</w:t>
      </w:r>
      <w:r>
        <w:rPr>
          <w:rFonts w:hint="eastAsia" w:ascii="仿宋" w:hAnsi="仿宋" w:eastAsia="仿宋" w:cs="仿宋"/>
          <w:color w:val="auto"/>
          <w:kern w:val="0"/>
          <w:sz w:val="32"/>
          <w:szCs w:val="32"/>
          <w:lang w:eastAsia="zh-CN" w:bidi="ar"/>
        </w:rPr>
        <w:t>。同时，</w:t>
      </w:r>
      <w:r>
        <w:rPr>
          <w:rFonts w:hint="eastAsia" w:ascii="仿宋" w:hAnsi="仿宋" w:eastAsia="仿宋" w:cs="仿宋"/>
          <w:color w:val="auto"/>
          <w:kern w:val="0"/>
          <w:sz w:val="32"/>
          <w:szCs w:val="32"/>
          <w:lang w:bidi="ar"/>
        </w:rPr>
        <w:t>填写《中央财政支持普惠托育服务发展示范项目绩效目标申报表》（</w:t>
      </w:r>
      <w:r>
        <w:rPr>
          <w:rFonts w:hint="eastAsia" w:ascii="仿宋" w:hAnsi="仿宋" w:eastAsia="仿宋" w:cs="仿宋"/>
          <w:color w:val="auto"/>
          <w:kern w:val="2"/>
          <w:sz w:val="32"/>
          <w:szCs w:val="24"/>
          <w:lang w:bidi="ar"/>
        </w:rPr>
        <w:t>见附件2</w:t>
      </w:r>
      <w:r>
        <w:rPr>
          <w:rFonts w:hint="eastAsia" w:ascii="仿宋" w:hAnsi="仿宋" w:eastAsia="仿宋" w:cs="仿宋"/>
          <w:color w:val="auto"/>
          <w:kern w:val="0"/>
          <w:sz w:val="32"/>
          <w:szCs w:val="32"/>
          <w:lang w:bidi="ar"/>
        </w:rPr>
        <w:t>）</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lang w:eastAsia="zh-CN"/>
        </w:rPr>
        <w:t>五</w:t>
      </w:r>
      <w:r>
        <w:rPr>
          <w:rFonts w:ascii="Times New Roman" w:hAnsi="Times New Roman" w:eastAsia="黑体" w:cs="Times New Roman"/>
          <w:color w:val="auto"/>
          <w:sz w:val="32"/>
          <w:szCs w:val="32"/>
        </w:rPr>
        <w:t>、其他事项</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其他需要说明的内容</w:t>
      </w:r>
      <w:r>
        <w:rPr>
          <w:rFonts w:hint="eastAsia" w:ascii="仿宋" w:hAnsi="仿宋" w:eastAsia="仿宋" w:cs="仿宋"/>
          <w:color w:val="auto"/>
          <w:kern w:val="0"/>
          <w:sz w:val="32"/>
          <w:szCs w:val="32"/>
          <w:lang w:bidi="ar"/>
        </w:rPr>
        <w:t>。</w:t>
      </w:r>
    </w:p>
    <w:p>
      <w:pPr>
        <w:pStyle w:val="2"/>
        <w:keepNext w:val="0"/>
        <w:keepLines w:val="0"/>
        <w:pageBreakBefore w:val="0"/>
        <w:widowControl w:val="0"/>
        <w:kinsoku/>
        <w:wordWrap/>
        <w:topLinePunct w:val="0"/>
        <w:bidi w:val="0"/>
        <w:adjustRightInd/>
        <w:snapToGrid/>
        <w:spacing w:beforeLines="0" w:afterLines="0" w:line="578" w:lineRule="exact"/>
        <w:ind w:left="0" w:leftChars="0"/>
        <w:textAlignment w:val="auto"/>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附：1.</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中</w:t>
      </w:r>
      <w:r>
        <w:rPr>
          <w:rFonts w:hint="eastAsia" w:ascii="仿宋" w:hAnsi="仿宋" w:eastAsia="仿宋" w:cs="仿宋"/>
          <w:color w:val="auto"/>
          <w:spacing w:val="-6"/>
          <w:sz w:val="32"/>
          <w:szCs w:val="32"/>
        </w:rPr>
        <w:t>央财政支持普惠托育服务发展示范项目实施计划</w:t>
      </w:r>
      <w:r>
        <w:rPr>
          <w:rFonts w:hint="eastAsia" w:ascii="仿宋" w:hAnsi="仿宋" w:eastAsia="仿宋" w:cs="仿宋"/>
          <w:color w:val="auto"/>
          <w:sz w:val="32"/>
          <w:szCs w:val="32"/>
        </w:rPr>
        <w:t>表</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78" w:lineRule="exact"/>
        <w:ind w:left="1280" w:leftChars="0" w:firstLine="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中央财政支持普惠托育服务发展示范项目绩效目标</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78" w:lineRule="exact"/>
        <w:ind w:left="0" w:leftChars="0" w:firstLine="1760" w:firstLineChars="5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申报表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 w:hAnsi="仿宋" w:eastAsia="仿宋" w:cs="仿宋"/>
          <w:color w:val="auto"/>
          <w:sz w:val="32"/>
          <w:szCs w:val="32"/>
        </w:rPr>
        <w:sectPr>
          <w:footerReference r:id="rId3" w:type="default"/>
          <w:pgSz w:w="11906" w:h="16838"/>
          <w:pgMar w:top="2098" w:right="1474" w:bottom="1984" w:left="1587" w:header="851" w:footer="1417" w:gutter="0"/>
          <w:paperSrc/>
          <w:pgNumType w:start="1"/>
          <w:cols w:space="0" w:num="1"/>
          <w:rtlGutter w:val="0"/>
          <w:docGrid w:type="lines" w:linePitch="319" w:charSpace="0"/>
        </w:sectPr>
      </w:pPr>
    </w:p>
    <w:p>
      <w:pPr>
        <w:pStyle w:val="18"/>
        <w:spacing w:line="578" w:lineRule="exact"/>
        <w:ind w:firstLine="0" w:firstLine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w:t>
      </w:r>
      <w:r>
        <w:rPr>
          <w:rFonts w:hint="eastAsia" w:ascii="黑体" w:hAnsi="黑体" w:eastAsia="黑体" w:cs="黑体"/>
          <w:color w:val="auto"/>
          <w:sz w:val="32"/>
          <w:szCs w:val="32"/>
          <w:lang w:eastAsia="zh-CN"/>
        </w:rPr>
        <w:t>件</w:t>
      </w:r>
      <w:r>
        <w:rPr>
          <w:rFonts w:hint="eastAsia" w:ascii="黑体" w:hAnsi="黑体" w:eastAsia="黑体" w:cs="黑体"/>
          <w:color w:val="auto"/>
          <w:sz w:val="32"/>
          <w:szCs w:val="32"/>
          <w:lang w:val="en-US" w:eastAsia="zh-CN"/>
        </w:rPr>
        <w:t>1-1</w:t>
      </w:r>
    </w:p>
    <w:p>
      <w:pPr>
        <w:spacing w:line="578" w:lineRule="exact"/>
        <w:jc w:val="both"/>
        <w:rPr>
          <w:rFonts w:hint="eastAsia" w:ascii="方正小标宋_GBK" w:hAnsi="方正小标宋_GBK" w:eastAsia="方正小标宋_GBK" w:cs="方正小标宋_GBK"/>
          <w:b w:val="0"/>
          <w:bCs w:val="0"/>
          <w:color w:val="auto"/>
          <w:sz w:val="44"/>
          <w:szCs w:val="44"/>
        </w:rPr>
      </w:pPr>
    </w:p>
    <w:p>
      <w:pPr>
        <w:spacing w:line="578" w:lineRule="exact"/>
        <w:jc w:val="center"/>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中央财政支持普惠托育服务发展示范项目实施计划表</w:t>
      </w:r>
    </w:p>
    <w:p>
      <w:pPr>
        <w:pStyle w:val="18"/>
        <w:spacing w:line="578" w:lineRule="exact"/>
        <w:ind w:firstLine="0" w:firstLineChars="0"/>
        <w:jc w:val="left"/>
        <w:rPr>
          <w:rFonts w:ascii="Times New Roman" w:hAnsi="Times New Roman" w:eastAsia="仿宋_GB2312" w:cs="Times New Roman"/>
          <w:color w:val="auto"/>
          <w:kern w:val="0"/>
          <w:sz w:val="24"/>
          <w:szCs w:val="24"/>
          <w:shd w:val="clear" w:color="auto" w:fill="FFFFFF" w:themeFill="background1"/>
        </w:rPr>
      </w:pPr>
    </w:p>
    <w:p>
      <w:pPr>
        <w:spacing w:line="578" w:lineRule="exact"/>
        <w:rPr>
          <w:rFonts w:hint="eastAsia" w:ascii="宋体" w:hAnsi="宋体" w:eastAsia="宋体" w:cs="宋体"/>
          <w:b/>
          <w:bCs/>
          <w:color w:val="auto"/>
          <w:kern w:val="0"/>
          <w:sz w:val="24"/>
          <w:szCs w:val="24"/>
          <w:shd w:val="clear" w:color="auto" w:fill="FFFFFF" w:themeFill="background1"/>
        </w:rPr>
      </w:pPr>
      <w:r>
        <w:rPr>
          <w:rFonts w:hint="eastAsia" w:ascii="宋体" w:hAnsi="宋体" w:eastAsia="宋体" w:cs="宋体"/>
          <w:b/>
          <w:bCs/>
          <w:color w:val="auto"/>
          <w:kern w:val="0"/>
          <w:sz w:val="24"/>
          <w:szCs w:val="24"/>
          <w:shd w:val="clear" w:color="auto" w:fill="FFFFFF" w:themeFill="background1"/>
        </w:rPr>
        <w:t xml:space="preserve">申报城市：_______ </w:t>
      </w:r>
      <w:r>
        <w:rPr>
          <w:rFonts w:hint="eastAsia" w:ascii="宋体" w:hAnsi="宋体" w:eastAsia="宋体" w:cs="宋体"/>
          <w:b/>
          <w:bCs/>
          <w:color w:val="auto"/>
          <w:sz w:val="24"/>
          <w:szCs w:val="24"/>
        </w:rPr>
        <w:t xml:space="preserve">                                                                                  </w:t>
      </w:r>
      <w:r>
        <w:rPr>
          <w:rFonts w:hint="eastAsia" w:ascii="宋体" w:hAnsi="宋体" w:eastAsia="宋体" w:cs="宋体"/>
          <w:b/>
          <w:bCs/>
          <w:color w:val="auto"/>
          <w:kern w:val="0"/>
          <w:sz w:val="24"/>
          <w:szCs w:val="24"/>
          <w:shd w:val="clear" w:color="auto" w:fill="FFFFFF" w:themeFill="background1"/>
        </w:rPr>
        <w:t>金额单位：万元</w:t>
      </w:r>
    </w:p>
    <w:tbl>
      <w:tblPr>
        <w:tblStyle w:val="13"/>
        <w:tblW w:w="13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1270"/>
        <w:gridCol w:w="2282"/>
        <w:gridCol w:w="998"/>
        <w:gridCol w:w="1470"/>
        <w:gridCol w:w="1381"/>
        <w:gridCol w:w="1567"/>
        <w:gridCol w:w="1437"/>
        <w:gridCol w:w="125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382" w:type="pct"/>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具体</w:t>
            </w:r>
          </w:p>
          <w:p>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任务</w:t>
            </w:r>
          </w:p>
        </w:tc>
        <w:tc>
          <w:tcPr>
            <w:tcW w:w="457" w:type="pct"/>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实施</w:t>
            </w:r>
          </w:p>
          <w:p>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主体</w:t>
            </w:r>
          </w:p>
        </w:tc>
        <w:tc>
          <w:tcPr>
            <w:tcW w:w="821" w:type="pct"/>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主要内容</w:t>
            </w:r>
          </w:p>
        </w:tc>
        <w:tc>
          <w:tcPr>
            <w:tcW w:w="2466" w:type="pct"/>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项目资金</w:t>
            </w:r>
          </w:p>
        </w:tc>
        <w:tc>
          <w:tcPr>
            <w:tcW w:w="872" w:type="pct"/>
            <w:gridSpan w:val="2"/>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年度实施计划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82" w:type="pct"/>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b/>
                <w:bCs/>
                <w:color w:val="auto"/>
                <w:sz w:val="24"/>
                <w:szCs w:val="24"/>
              </w:rPr>
            </w:pPr>
          </w:p>
        </w:tc>
        <w:tc>
          <w:tcPr>
            <w:tcW w:w="457" w:type="pct"/>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b/>
                <w:bCs/>
                <w:color w:val="auto"/>
                <w:sz w:val="24"/>
                <w:szCs w:val="24"/>
              </w:rPr>
            </w:pPr>
          </w:p>
        </w:tc>
        <w:tc>
          <w:tcPr>
            <w:tcW w:w="821" w:type="pct"/>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b/>
                <w:bCs/>
                <w:color w:val="auto"/>
                <w:sz w:val="24"/>
                <w:szCs w:val="24"/>
              </w:rPr>
            </w:pPr>
          </w:p>
        </w:tc>
        <w:tc>
          <w:tcPr>
            <w:tcW w:w="359" w:type="pct"/>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合计</w:t>
            </w:r>
          </w:p>
        </w:tc>
        <w:tc>
          <w:tcPr>
            <w:tcW w:w="529" w:type="pct"/>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申请中央财政补助</w:t>
            </w:r>
          </w:p>
        </w:tc>
        <w:tc>
          <w:tcPr>
            <w:tcW w:w="497" w:type="pct"/>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省级财政</w:t>
            </w:r>
          </w:p>
          <w:p>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补助</w:t>
            </w:r>
          </w:p>
        </w:tc>
        <w:tc>
          <w:tcPr>
            <w:tcW w:w="564" w:type="pct"/>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地市财政</w:t>
            </w:r>
          </w:p>
          <w:p>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补助</w:t>
            </w:r>
          </w:p>
        </w:tc>
        <w:tc>
          <w:tcPr>
            <w:tcW w:w="517" w:type="pct"/>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其他资金</w:t>
            </w:r>
          </w:p>
          <w:p>
            <w:pPr>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渠道</w:t>
            </w:r>
          </w:p>
        </w:tc>
        <w:tc>
          <w:tcPr>
            <w:tcW w:w="872" w:type="pct"/>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82" w:type="pct"/>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b/>
                <w:bCs/>
                <w:color w:val="auto"/>
                <w:sz w:val="24"/>
                <w:szCs w:val="24"/>
              </w:rPr>
            </w:pPr>
          </w:p>
        </w:tc>
        <w:tc>
          <w:tcPr>
            <w:tcW w:w="457" w:type="pct"/>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b/>
                <w:bCs/>
                <w:color w:val="auto"/>
                <w:sz w:val="24"/>
                <w:szCs w:val="24"/>
              </w:rPr>
            </w:pPr>
          </w:p>
        </w:tc>
        <w:tc>
          <w:tcPr>
            <w:tcW w:w="821" w:type="pct"/>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b/>
                <w:bCs/>
                <w:color w:val="auto"/>
                <w:sz w:val="24"/>
                <w:szCs w:val="24"/>
              </w:rPr>
            </w:pPr>
          </w:p>
        </w:tc>
        <w:tc>
          <w:tcPr>
            <w:tcW w:w="359" w:type="pct"/>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b/>
                <w:bCs/>
                <w:color w:val="auto"/>
                <w:sz w:val="24"/>
                <w:szCs w:val="24"/>
              </w:rPr>
            </w:pPr>
          </w:p>
        </w:tc>
        <w:tc>
          <w:tcPr>
            <w:tcW w:w="529" w:type="pct"/>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b/>
                <w:bCs/>
                <w:color w:val="auto"/>
                <w:sz w:val="24"/>
                <w:szCs w:val="24"/>
              </w:rPr>
            </w:pPr>
          </w:p>
        </w:tc>
        <w:tc>
          <w:tcPr>
            <w:tcW w:w="497" w:type="pct"/>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b/>
                <w:bCs/>
                <w:color w:val="auto"/>
                <w:sz w:val="24"/>
                <w:szCs w:val="24"/>
              </w:rPr>
            </w:pPr>
          </w:p>
        </w:tc>
        <w:tc>
          <w:tcPr>
            <w:tcW w:w="564" w:type="pct"/>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b/>
                <w:bCs/>
                <w:color w:val="auto"/>
                <w:sz w:val="24"/>
                <w:szCs w:val="24"/>
              </w:rPr>
            </w:pPr>
          </w:p>
        </w:tc>
        <w:tc>
          <w:tcPr>
            <w:tcW w:w="517" w:type="pct"/>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b/>
                <w:bCs/>
                <w:color w:val="auto"/>
                <w:sz w:val="24"/>
                <w:szCs w:val="24"/>
              </w:rPr>
            </w:pPr>
          </w:p>
        </w:tc>
        <w:tc>
          <w:tcPr>
            <w:tcW w:w="45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202</w:t>
            </w:r>
            <w:r>
              <w:rPr>
                <w:rFonts w:hint="eastAsia" w:ascii="宋体" w:hAnsi="宋体" w:eastAsia="宋体" w:cs="宋体"/>
                <w:b/>
                <w:bCs/>
                <w:color w:val="auto"/>
                <w:sz w:val="24"/>
                <w:szCs w:val="24"/>
                <w:lang w:val="en-US" w:eastAsia="zh-CN"/>
              </w:rPr>
              <w:t>3</w:t>
            </w:r>
          </w:p>
        </w:tc>
        <w:tc>
          <w:tcPr>
            <w:tcW w:w="42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202</w:t>
            </w:r>
            <w:r>
              <w:rPr>
                <w:rFonts w:hint="eastAsia" w:ascii="宋体" w:hAnsi="宋体" w:eastAsia="宋体" w:cs="宋体"/>
                <w:b/>
                <w:bCs/>
                <w:color w:val="auto"/>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3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p>
        </w:tc>
        <w:tc>
          <w:tcPr>
            <w:tcW w:w="457"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p>
        </w:tc>
        <w:tc>
          <w:tcPr>
            <w:tcW w:w="82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p>
        </w:tc>
        <w:tc>
          <w:tcPr>
            <w:tcW w:w="35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p>
        </w:tc>
        <w:tc>
          <w:tcPr>
            <w:tcW w:w="52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p>
        </w:tc>
        <w:tc>
          <w:tcPr>
            <w:tcW w:w="497"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p>
        </w:tc>
        <w:tc>
          <w:tcPr>
            <w:tcW w:w="56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p>
        </w:tc>
        <w:tc>
          <w:tcPr>
            <w:tcW w:w="517"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p>
        </w:tc>
        <w:tc>
          <w:tcPr>
            <w:tcW w:w="45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p>
        </w:tc>
        <w:tc>
          <w:tcPr>
            <w:tcW w:w="42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3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p>
        </w:tc>
        <w:tc>
          <w:tcPr>
            <w:tcW w:w="457"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p>
        </w:tc>
        <w:tc>
          <w:tcPr>
            <w:tcW w:w="82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p>
        </w:tc>
        <w:tc>
          <w:tcPr>
            <w:tcW w:w="35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p>
        </w:tc>
        <w:tc>
          <w:tcPr>
            <w:tcW w:w="52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p>
        </w:tc>
        <w:tc>
          <w:tcPr>
            <w:tcW w:w="497"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p>
        </w:tc>
        <w:tc>
          <w:tcPr>
            <w:tcW w:w="56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p>
        </w:tc>
        <w:tc>
          <w:tcPr>
            <w:tcW w:w="517"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p>
        </w:tc>
        <w:tc>
          <w:tcPr>
            <w:tcW w:w="45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p>
        </w:tc>
        <w:tc>
          <w:tcPr>
            <w:tcW w:w="42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38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p>
        </w:tc>
        <w:tc>
          <w:tcPr>
            <w:tcW w:w="457"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p>
        </w:tc>
        <w:tc>
          <w:tcPr>
            <w:tcW w:w="82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p>
        </w:tc>
        <w:tc>
          <w:tcPr>
            <w:tcW w:w="35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p>
        </w:tc>
        <w:tc>
          <w:tcPr>
            <w:tcW w:w="52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p>
        </w:tc>
        <w:tc>
          <w:tcPr>
            <w:tcW w:w="497"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p>
        </w:tc>
        <w:tc>
          <w:tcPr>
            <w:tcW w:w="56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p>
        </w:tc>
        <w:tc>
          <w:tcPr>
            <w:tcW w:w="517"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p>
        </w:tc>
        <w:tc>
          <w:tcPr>
            <w:tcW w:w="45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p>
        </w:tc>
        <w:tc>
          <w:tcPr>
            <w:tcW w:w="42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p>
        </w:tc>
      </w:tr>
    </w:tbl>
    <w:p>
      <w:pPr>
        <w:rPr>
          <w:rFonts w:ascii="Times New Roman" w:hAnsi="Times New Roman" w:eastAsia="黑体" w:cs="Times New Roman"/>
          <w:color w:val="auto"/>
          <w:sz w:val="32"/>
          <w:szCs w:val="32"/>
        </w:rPr>
        <w:sectPr>
          <w:footerReference r:id="rId4" w:type="default"/>
          <w:pgSz w:w="16838" w:h="11906" w:orient="landscape"/>
          <w:pgMar w:top="1417" w:right="1134" w:bottom="1417" w:left="1134" w:header="851" w:footer="1417" w:gutter="0"/>
          <w:paperSrc/>
          <w:cols w:space="0" w:num="1"/>
          <w:rtlGutter w:val="0"/>
          <w:docGrid w:type="lines" w:linePitch="319" w:charSpace="0"/>
        </w:sectPr>
      </w:pPr>
    </w:p>
    <w:p>
      <w:pPr>
        <w:pStyle w:val="18"/>
        <w:spacing w:line="530" w:lineRule="exact"/>
        <w:ind w:firstLine="0" w:firstLineChars="0"/>
        <w:rPr>
          <w:rFonts w:hint="default" w:ascii="Times New Roman" w:hAnsi="Times New Roman" w:eastAsia="黑体" w:cs="Times New Roman"/>
          <w:color w:val="auto"/>
          <w:sz w:val="32"/>
          <w:szCs w:val="32"/>
          <w:lang w:eastAsia="zh-Hans"/>
        </w:rPr>
      </w:pPr>
      <w:r>
        <w:rPr>
          <w:rFonts w:hint="eastAsia" w:ascii="黑体" w:hAnsi="黑体" w:eastAsia="黑体" w:cs="黑体"/>
          <w:color w:val="auto"/>
          <w:sz w:val="32"/>
          <w:szCs w:val="32"/>
          <w:lang w:eastAsia="zh-Hans"/>
        </w:rPr>
        <w:t>附件</w:t>
      </w:r>
      <w:r>
        <w:rPr>
          <w:rFonts w:hint="eastAsia" w:ascii="黑体" w:hAnsi="黑体" w:eastAsia="黑体" w:cs="黑体"/>
          <w:color w:val="auto"/>
          <w:sz w:val="32"/>
          <w:szCs w:val="32"/>
          <w:lang w:val="en-US" w:eastAsia="zh-CN"/>
        </w:rPr>
        <w:t>1-2</w:t>
      </w:r>
    </w:p>
    <w:p>
      <w:pPr>
        <w:spacing w:line="530" w:lineRule="exact"/>
        <w:jc w:val="center"/>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lang w:eastAsia="zh-CN"/>
        </w:rPr>
        <w:t>中央财政支持普惠托育服务发展</w:t>
      </w:r>
    </w:p>
    <w:p>
      <w:pPr>
        <w:spacing w:line="530" w:lineRule="exact"/>
        <w:jc w:val="center"/>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lang w:eastAsia="zh-CN"/>
        </w:rPr>
        <w:t>示范项目绩效目标申报表</w:t>
      </w:r>
    </w:p>
    <w:p>
      <w:pPr>
        <w:pStyle w:val="2"/>
        <w:spacing w:line="530" w:lineRule="exact"/>
        <w:ind w:left="0" w:leftChars="0"/>
        <w:rPr>
          <w:rFonts w:hint="default" w:ascii="宋体" w:hAnsi="宋体" w:cs="宋体"/>
          <w:bCs/>
          <w:color w:val="auto"/>
          <w:sz w:val="24"/>
          <w:szCs w:val="24"/>
          <w:highlight w:val="none"/>
          <w:lang w:eastAsia="zh-CN"/>
        </w:rPr>
      </w:pPr>
      <w:r>
        <w:rPr>
          <w:rFonts w:hint="eastAsia" w:ascii="宋体" w:hAnsi="宋体" w:eastAsia="宋体" w:cs="宋体"/>
          <w:b w:val="0"/>
          <w:bCs/>
          <w:color w:val="auto"/>
          <w:sz w:val="24"/>
          <w:szCs w:val="24"/>
          <w:highlight w:val="none"/>
          <w:lang w:eastAsia="zh-Hans"/>
        </w:rPr>
        <w:t>申报城市</w:t>
      </w:r>
      <w:r>
        <w:rPr>
          <w:rFonts w:hint="eastAsia" w:ascii="宋体" w:hAnsi="宋体" w:eastAsia="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__________</w:t>
      </w:r>
    </w:p>
    <w:tbl>
      <w:tblPr>
        <w:tblStyle w:val="14"/>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7"/>
        <w:gridCol w:w="909"/>
        <w:gridCol w:w="252"/>
        <w:gridCol w:w="530"/>
        <w:gridCol w:w="1044"/>
        <w:gridCol w:w="2024"/>
        <w:gridCol w:w="603"/>
        <w:gridCol w:w="397"/>
        <w:gridCol w:w="1155"/>
        <w:gridCol w:w="915"/>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1" w:type="dxa"/>
            <w:gridSpan w:val="4"/>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Hans" w:bidi="ar-SA"/>
              </w:rPr>
            </w:pPr>
            <w:r>
              <w:rPr>
                <w:rFonts w:hint="eastAsia" w:ascii="宋体" w:hAnsi="宋体" w:eastAsia="宋体" w:cs="宋体"/>
                <w:bCs/>
                <w:color w:val="auto"/>
                <w:kern w:val="2"/>
                <w:sz w:val="21"/>
                <w:szCs w:val="21"/>
                <w:highlight w:val="none"/>
                <w:lang w:val="en-US" w:eastAsia="zh-Hans" w:bidi="ar-SA"/>
              </w:rPr>
              <w:t>项目名称</w:t>
            </w:r>
          </w:p>
        </w:tc>
        <w:tc>
          <w:tcPr>
            <w:tcW w:w="7543" w:type="dxa"/>
            <w:gridSpan w:val="8"/>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Hans" w:bidi="ar-SA"/>
              </w:rPr>
            </w:pPr>
            <w:r>
              <w:rPr>
                <w:rFonts w:hint="eastAsia" w:ascii="宋体" w:hAnsi="宋体" w:eastAsia="宋体" w:cs="宋体"/>
                <w:bCs/>
                <w:color w:val="auto"/>
                <w:sz w:val="21"/>
                <w:szCs w:val="21"/>
                <w:highlight w:val="none"/>
              </w:rPr>
              <w:t>中央财政支持普惠托育服务发展示范项目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1" w:type="dxa"/>
            <w:gridSpan w:val="4"/>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Hans" w:bidi="ar-SA"/>
              </w:rPr>
            </w:pPr>
            <w:r>
              <w:rPr>
                <w:rFonts w:hint="eastAsia" w:ascii="宋体" w:hAnsi="宋体" w:eastAsia="宋体" w:cs="宋体"/>
                <w:bCs/>
                <w:color w:val="auto"/>
                <w:kern w:val="2"/>
                <w:sz w:val="21"/>
                <w:szCs w:val="21"/>
                <w:highlight w:val="none"/>
                <w:lang w:val="en-US" w:eastAsia="zh-Hans" w:bidi="ar-SA"/>
              </w:rPr>
              <w:t>中央主管部门</w:t>
            </w:r>
          </w:p>
        </w:tc>
        <w:tc>
          <w:tcPr>
            <w:tcW w:w="7543" w:type="dxa"/>
            <w:gridSpan w:val="8"/>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Hans" w:bidi="ar-SA"/>
              </w:rPr>
            </w:pPr>
            <w:r>
              <w:rPr>
                <w:rFonts w:hint="eastAsia" w:ascii="宋体" w:hAnsi="宋体" w:eastAsia="宋体" w:cs="宋体"/>
                <w:bCs/>
                <w:color w:val="auto"/>
                <w:kern w:val="2"/>
                <w:sz w:val="21"/>
                <w:szCs w:val="21"/>
                <w:highlight w:val="none"/>
                <w:lang w:val="en-US" w:eastAsia="zh-Hans" w:bidi="ar-SA"/>
              </w:rPr>
              <w:t>财政部、国家卫生健康委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1" w:type="dxa"/>
            <w:gridSpan w:val="4"/>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Hans" w:bidi="ar-SA"/>
              </w:rPr>
            </w:pPr>
            <w:r>
              <w:rPr>
                <w:rFonts w:hint="eastAsia" w:ascii="宋体" w:hAnsi="宋体" w:eastAsia="宋体" w:cs="宋体"/>
                <w:bCs/>
                <w:color w:val="auto"/>
                <w:kern w:val="2"/>
                <w:sz w:val="21"/>
                <w:szCs w:val="21"/>
                <w:highlight w:val="none"/>
                <w:lang w:val="en-US" w:eastAsia="zh-Hans" w:bidi="ar-SA"/>
              </w:rPr>
              <w:t>省级财政部门</w:t>
            </w:r>
          </w:p>
        </w:tc>
        <w:tc>
          <w:tcPr>
            <w:tcW w:w="1574" w:type="dxa"/>
            <w:gridSpan w:val="2"/>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Hans" w:bidi="ar-SA"/>
              </w:rPr>
            </w:pPr>
          </w:p>
        </w:tc>
        <w:tc>
          <w:tcPr>
            <w:tcW w:w="2627" w:type="dxa"/>
            <w:gridSpan w:val="2"/>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Hans" w:bidi="ar-SA"/>
              </w:rPr>
            </w:pPr>
            <w:r>
              <w:rPr>
                <w:rFonts w:hint="eastAsia" w:ascii="宋体" w:hAnsi="宋体" w:eastAsia="宋体" w:cs="宋体"/>
                <w:bCs/>
                <w:color w:val="auto"/>
                <w:kern w:val="2"/>
                <w:sz w:val="21"/>
                <w:szCs w:val="21"/>
                <w:highlight w:val="none"/>
                <w:lang w:val="en-US" w:eastAsia="zh-Hans" w:bidi="ar-SA"/>
              </w:rPr>
              <w:t>省级卫生健康部门</w:t>
            </w:r>
          </w:p>
        </w:tc>
        <w:tc>
          <w:tcPr>
            <w:tcW w:w="3342" w:type="dxa"/>
            <w:gridSpan w:val="4"/>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1" w:type="dxa"/>
            <w:gridSpan w:val="4"/>
            <w:vMerge w:val="restart"/>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Hans" w:bidi="ar-SA"/>
              </w:rPr>
            </w:pPr>
            <w:r>
              <w:rPr>
                <w:rFonts w:hint="eastAsia" w:ascii="宋体" w:hAnsi="宋体" w:eastAsia="宋体" w:cs="宋体"/>
                <w:bCs/>
                <w:color w:val="auto"/>
                <w:kern w:val="2"/>
                <w:sz w:val="21"/>
                <w:szCs w:val="21"/>
                <w:highlight w:val="none"/>
                <w:lang w:val="en-US" w:eastAsia="zh-Hans" w:bidi="ar-SA"/>
              </w:rPr>
              <w:t>项目资金</w:t>
            </w:r>
          </w:p>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Hans" w:bidi="ar-SA"/>
              </w:rPr>
            </w:pPr>
            <w:r>
              <w:rPr>
                <w:rFonts w:hint="eastAsia" w:ascii="宋体" w:hAnsi="宋体" w:eastAsia="宋体" w:cs="宋体"/>
                <w:bCs/>
                <w:color w:val="auto"/>
                <w:kern w:val="2"/>
                <w:sz w:val="21"/>
                <w:szCs w:val="21"/>
                <w:highlight w:val="none"/>
                <w:lang w:val="en-US" w:eastAsia="zh-Hans" w:bidi="ar-SA"/>
              </w:rPr>
              <w:t>（万元）</w:t>
            </w:r>
          </w:p>
        </w:tc>
        <w:tc>
          <w:tcPr>
            <w:tcW w:w="1574" w:type="dxa"/>
            <w:gridSpan w:val="2"/>
            <w:vMerge w:val="restart"/>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Hans" w:bidi="ar-SA"/>
              </w:rPr>
            </w:pPr>
          </w:p>
        </w:tc>
        <w:tc>
          <w:tcPr>
            <w:tcW w:w="2627" w:type="dxa"/>
            <w:gridSpan w:val="2"/>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Hans" w:bidi="ar-SA"/>
              </w:rPr>
            </w:pPr>
            <w:r>
              <w:rPr>
                <w:rFonts w:hint="eastAsia" w:ascii="宋体" w:hAnsi="宋体" w:eastAsia="宋体" w:cs="宋体"/>
                <w:bCs/>
                <w:color w:val="auto"/>
                <w:kern w:val="2"/>
                <w:sz w:val="21"/>
                <w:szCs w:val="21"/>
                <w:highlight w:val="none"/>
                <w:lang w:val="en-US" w:eastAsia="zh-Hans" w:bidi="ar-SA"/>
              </w:rPr>
              <w:t>申请中央补助资金（万元）</w:t>
            </w:r>
          </w:p>
        </w:tc>
        <w:tc>
          <w:tcPr>
            <w:tcW w:w="3342" w:type="dxa"/>
            <w:gridSpan w:val="4"/>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1" w:type="dxa"/>
            <w:gridSpan w:val="4"/>
            <w:vMerge w:val="continue"/>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Hans" w:bidi="ar-SA"/>
              </w:rPr>
            </w:pPr>
          </w:p>
        </w:tc>
        <w:tc>
          <w:tcPr>
            <w:tcW w:w="1574" w:type="dxa"/>
            <w:gridSpan w:val="2"/>
            <w:vMerge w:val="continue"/>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Hans" w:bidi="ar-SA"/>
              </w:rPr>
            </w:pPr>
          </w:p>
        </w:tc>
        <w:tc>
          <w:tcPr>
            <w:tcW w:w="2627" w:type="dxa"/>
            <w:gridSpan w:val="2"/>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Hans" w:bidi="ar-SA"/>
              </w:rPr>
            </w:pPr>
            <w:r>
              <w:rPr>
                <w:rFonts w:hint="eastAsia" w:ascii="宋体" w:hAnsi="宋体" w:eastAsia="宋体" w:cs="宋体"/>
                <w:bCs/>
                <w:color w:val="auto"/>
                <w:kern w:val="2"/>
                <w:sz w:val="21"/>
                <w:szCs w:val="21"/>
                <w:highlight w:val="none"/>
                <w:lang w:val="en-US" w:eastAsia="zh-Hans" w:bidi="ar-SA"/>
              </w:rPr>
              <w:t>地方配套资金（万元）</w:t>
            </w:r>
          </w:p>
        </w:tc>
        <w:tc>
          <w:tcPr>
            <w:tcW w:w="3342" w:type="dxa"/>
            <w:gridSpan w:val="4"/>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1" w:type="dxa"/>
            <w:gridSpan w:val="4"/>
            <w:vMerge w:val="continue"/>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Hans" w:bidi="ar-SA"/>
              </w:rPr>
            </w:pPr>
          </w:p>
        </w:tc>
        <w:tc>
          <w:tcPr>
            <w:tcW w:w="1574" w:type="dxa"/>
            <w:gridSpan w:val="2"/>
            <w:vMerge w:val="continue"/>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Hans" w:bidi="ar-SA"/>
              </w:rPr>
            </w:pPr>
          </w:p>
        </w:tc>
        <w:tc>
          <w:tcPr>
            <w:tcW w:w="2627" w:type="dxa"/>
            <w:gridSpan w:val="2"/>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Hans" w:bidi="ar-SA"/>
              </w:rPr>
            </w:pPr>
            <w:r>
              <w:rPr>
                <w:rFonts w:hint="eastAsia" w:ascii="宋体" w:hAnsi="宋体" w:eastAsia="宋体" w:cs="宋体"/>
                <w:bCs/>
                <w:color w:val="auto"/>
                <w:kern w:val="2"/>
                <w:sz w:val="21"/>
                <w:szCs w:val="21"/>
                <w:highlight w:val="none"/>
                <w:lang w:val="en-US" w:eastAsia="zh-Hans" w:bidi="ar-SA"/>
              </w:rPr>
              <w:t>其他（万元）</w:t>
            </w:r>
          </w:p>
        </w:tc>
        <w:tc>
          <w:tcPr>
            <w:tcW w:w="3342" w:type="dxa"/>
            <w:gridSpan w:val="4"/>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0" w:type="dxa"/>
            <w:gridSpan w:val="2"/>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总</w:t>
            </w:r>
          </w:p>
        </w:tc>
        <w:tc>
          <w:tcPr>
            <w:tcW w:w="8704" w:type="dxa"/>
            <w:gridSpan w:val="10"/>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both"/>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0" w:type="dxa"/>
            <w:gridSpan w:val="2"/>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体</w:t>
            </w:r>
          </w:p>
        </w:tc>
        <w:tc>
          <w:tcPr>
            <w:tcW w:w="8704" w:type="dxa"/>
            <w:gridSpan w:val="10"/>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both"/>
              <w:textAlignment w:val="auto"/>
              <w:outlineLvl w:val="9"/>
              <w:rPr>
                <w:rFonts w:hint="eastAsia" w:ascii="宋体" w:hAnsi="宋体" w:eastAsia="宋体" w:cs="宋体"/>
                <w:b/>
                <w:bCs w:val="0"/>
                <w:color w:val="auto"/>
                <w:kern w:val="2"/>
                <w:sz w:val="21"/>
                <w:szCs w:val="21"/>
                <w:highlight w:val="none"/>
                <w:lang w:val="en-US" w:eastAsia="zh-Hans" w:bidi="ar-SA"/>
              </w:rPr>
            </w:pPr>
            <w:r>
              <w:rPr>
                <w:rFonts w:hint="eastAsia" w:ascii="宋体" w:hAnsi="宋体" w:eastAsia="宋体" w:cs="宋体"/>
                <w:b/>
                <w:bCs w:val="0"/>
                <w:color w:val="auto"/>
                <w:kern w:val="2"/>
                <w:sz w:val="21"/>
                <w:szCs w:val="21"/>
                <w:highlight w:val="none"/>
                <w:lang w:val="en-US" w:eastAsia="zh-CN" w:bidi="ar-SA"/>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0" w:type="dxa"/>
            <w:gridSpan w:val="2"/>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目</w:t>
            </w:r>
          </w:p>
        </w:tc>
        <w:tc>
          <w:tcPr>
            <w:tcW w:w="8704" w:type="dxa"/>
            <w:gridSpan w:val="10"/>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both"/>
              <w:textAlignment w:val="auto"/>
              <w:outlineLvl w:val="9"/>
              <w:rPr>
                <w:rFonts w:hint="eastAsia" w:ascii="宋体" w:hAnsi="宋体" w:eastAsia="宋体" w:cs="宋体"/>
                <w:b/>
                <w:bCs w:val="0"/>
                <w:color w:val="auto"/>
                <w:kern w:val="2"/>
                <w:sz w:val="21"/>
                <w:szCs w:val="21"/>
                <w:highlight w:val="none"/>
                <w:lang w:val="en-US" w:eastAsia="zh-Hans" w:bidi="ar-SA"/>
              </w:rPr>
            </w:pPr>
            <w:r>
              <w:rPr>
                <w:rFonts w:hint="eastAsia" w:ascii="宋体" w:hAnsi="宋体" w:eastAsia="宋体" w:cs="宋体"/>
                <w:b/>
                <w:bCs w:val="0"/>
                <w:color w:val="auto"/>
                <w:kern w:val="2"/>
                <w:sz w:val="21"/>
                <w:szCs w:val="21"/>
                <w:highlight w:val="none"/>
                <w:lang w:val="en-US" w:eastAsia="zh-CN" w:bidi="ar-SA"/>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0" w:type="dxa"/>
            <w:gridSpan w:val="2"/>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标</w:t>
            </w:r>
          </w:p>
        </w:tc>
        <w:tc>
          <w:tcPr>
            <w:tcW w:w="8704" w:type="dxa"/>
            <w:gridSpan w:val="10"/>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both"/>
              <w:textAlignment w:val="auto"/>
              <w:outlineLvl w:val="9"/>
              <w:rPr>
                <w:rFonts w:hint="default"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3" w:type="dxa"/>
            <w:vMerge w:val="restart"/>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绩</w:t>
            </w:r>
          </w:p>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效</w:t>
            </w:r>
          </w:p>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指</w:t>
            </w:r>
          </w:p>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标</w:t>
            </w:r>
          </w:p>
        </w:tc>
        <w:tc>
          <w:tcPr>
            <w:tcW w:w="916" w:type="dxa"/>
            <w:gridSpan w:val="2"/>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一级</w:t>
            </w:r>
          </w:p>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指标</w:t>
            </w:r>
          </w:p>
        </w:tc>
        <w:tc>
          <w:tcPr>
            <w:tcW w:w="782" w:type="dxa"/>
            <w:gridSpan w:val="2"/>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二级</w:t>
            </w:r>
          </w:p>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指标</w:t>
            </w:r>
          </w:p>
        </w:tc>
        <w:tc>
          <w:tcPr>
            <w:tcW w:w="3068" w:type="dxa"/>
            <w:gridSpan w:val="2"/>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三级</w:t>
            </w:r>
          </w:p>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指标</w:t>
            </w:r>
          </w:p>
        </w:tc>
        <w:tc>
          <w:tcPr>
            <w:tcW w:w="1000" w:type="dxa"/>
            <w:gridSpan w:val="2"/>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2022年本地</w:t>
            </w:r>
          </w:p>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数据</w:t>
            </w:r>
          </w:p>
        </w:tc>
        <w:tc>
          <w:tcPr>
            <w:tcW w:w="115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default" w:ascii="宋体" w:hAnsi="宋体" w:eastAsia="宋体" w:cs="宋体"/>
                <w:b/>
                <w:bCs w:val="0"/>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2022年全省数据</w:t>
            </w:r>
          </w:p>
        </w:tc>
        <w:tc>
          <w:tcPr>
            <w:tcW w:w="91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2023年目标值</w:t>
            </w:r>
          </w:p>
        </w:tc>
        <w:tc>
          <w:tcPr>
            <w:tcW w:w="87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2024年</w:t>
            </w:r>
          </w:p>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3" w:type="dxa"/>
            <w:vMerge w:val="continue"/>
            <w:shd w:val="clear" w:color="auto" w:fill="auto"/>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CN" w:bidi="ar-SA"/>
              </w:rPr>
            </w:pPr>
          </w:p>
        </w:tc>
        <w:tc>
          <w:tcPr>
            <w:tcW w:w="916" w:type="dxa"/>
            <w:gridSpan w:val="2"/>
            <w:vMerge w:val="restart"/>
            <w:shd w:val="clear" w:color="auto" w:fill="auto"/>
            <w:noWrap w:val="0"/>
            <w:vAlign w:val="top"/>
          </w:tcPr>
          <w:p>
            <w:pPr>
              <w:bidi w:val="0"/>
              <w:spacing w:line="240" w:lineRule="exact"/>
              <w:jc w:val="center"/>
              <w:rPr>
                <w:rFonts w:hint="eastAsia" w:ascii="宋体" w:hAnsi="宋体" w:eastAsia="宋体" w:cs="宋体"/>
                <w:bCs/>
                <w:color w:val="auto"/>
                <w:kern w:val="2"/>
                <w:sz w:val="21"/>
                <w:szCs w:val="21"/>
                <w:highlight w:val="none"/>
                <w:lang w:val="en-US" w:eastAsia="zh-CN" w:bidi="ar-SA"/>
              </w:rPr>
            </w:pPr>
          </w:p>
          <w:p>
            <w:pPr>
              <w:bidi w:val="0"/>
              <w:spacing w:line="240" w:lineRule="exact"/>
              <w:jc w:val="center"/>
              <w:rPr>
                <w:rFonts w:hint="eastAsia" w:ascii="宋体" w:hAnsi="宋体" w:eastAsia="宋体" w:cs="宋体"/>
                <w:bCs/>
                <w:color w:val="auto"/>
                <w:kern w:val="2"/>
                <w:sz w:val="21"/>
                <w:szCs w:val="21"/>
                <w:highlight w:val="none"/>
                <w:lang w:val="en-US" w:eastAsia="zh-CN" w:bidi="ar-SA"/>
              </w:rPr>
            </w:pPr>
          </w:p>
          <w:p>
            <w:pPr>
              <w:bidi w:val="0"/>
              <w:spacing w:line="240" w:lineRule="exact"/>
              <w:jc w:val="center"/>
              <w:rPr>
                <w:rFonts w:hint="eastAsia" w:ascii="宋体" w:hAnsi="宋体" w:eastAsia="宋体" w:cs="宋体"/>
                <w:bCs/>
                <w:color w:val="auto"/>
                <w:kern w:val="2"/>
                <w:sz w:val="21"/>
                <w:szCs w:val="21"/>
                <w:highlight w:val="none"/>
                <w:lang w:val="en-US" w:eastAsia="zh-CN" w:bidi="ar-SA"/>
              </w:rPr>
            </w:pPr>
          </w:p>
          <w:p>
            <w:pPr>
              <w:bidi w:val="0"/>
              <w:spacing w:line="240" w:lineRule="exact"/>
              <w:jc w:val="both"/>
              <w:rPr>
                <w:rFonts w:hint="eastAsia" w:ascii="宋体" w:hAnsi="宋体" w:eastAsia="宋体" w:cs="宋体"/>
                <w:bCs/>
                <w:color w:val="auto"/>
                <w:kern w:val="2"/>
                <w:sz w:val="21"/>
                <w:szCs w:val="21"/>
                <w:highlight w:val="none"/>
                <w:lang w:val="en-US" w:eastAsia="zh-CN" w:bidi="ar-SA"/>
              </w:rPr>
            </w:pPr>
          </w:p>
          <w:p>
            <w:pPr>
              <w:pStyle w:val="2"/>
              <w:spacing w:line="240" w:lineRule="exact"/>
              <w:rPr>
                <w:rFonts w:hint="eastAsia" w:ascii="宋体" w:hAnsi="宋体" w:eastAsia="宋体" w:cs="宋体"/>
                <w:bCs w:val="0"/>
                <w:color w:val="auto"/>
                <w:kern w:val="2"/>
                <w:sz w:val="21"/>
                <w:szCs w:val="21"/>
                <w:highlight w:val="none"/>
                <w:lang w:val="en-US" w:eastAsia="zh-CN" w:bidi="ar-SA"/>
              </w:rPr>
            </w:pPr>
          </w:p>
          <w:p>
            <w:pPr>
              <w:bidi w:val="0"/>
              <w:spacing w:line="24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产出</w:t>
            </w:r>
          </w:p>
          <w:p>
            <w:pPr>
              <w:bidi w:val="0"/>
              <w:spacing w:line="24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指标</w:t>
            </w:r>
          </w:p>
        </w:tc>
        <w:tc>
          <w:tcPr>
            <w:tcW w:w="782" w:type="dxa"/>
            <w:gridSpan w:val="2"/>
            <w:vMerge w:val="restart"/>
            <w:shd w:val="clear" w:color="auto" w:fill="auto"/>
            <w:noWrap w:val="0"/>
            <w:vAlign w:val="top"/>
          </w:tcPr>
          <w:p>
            <w:pPr>
              <w:bidi w:val="0"/>
              <w:spacing w:line="240" w:lineRule="exact"/>
              <w:jc w:val="center"/>
              <w:rPr>
                <w:rFonts w:hint="eastAsia" w:ascii="宋体" w:hAnsi="宋体" w:eastAsia="宋体" w:cs="宋体"/>
                <w:bCs/>
                <w:color w:val="auto"/>
                <w:kern w:val="2"/>
                <w:sz w:val="21"/>
                <w:szCs w:val="21"/>
                <w:highlight w:val="none"/>
                <w:lang w:val="en-US" w:eastAsia="zh-CN" w:bidi="ar-SA"/>
              </w:rPr>
            </w:pPr>
          </w:p>
          <w:p>
            <w:pPr>
              <w:bidi w:val="0"/>
              <w:spacing w:line="240" w:lineRule="exact"/>
              <w:jc w:val="both"/>
              <w:rPr>
                <w:rFonts w:hint="eastAsia" w:ascii="宋体" w:hAnsi="宋体" w:eastAsia="宋体" w:cs="宋体"/>
                <w:bCs/>
                <w:color w:val="auto"/>
                <w:kern w:val="2"/>
                <w:sz w:val="21"/>
                <w:szCs w:val="21"/>
                <w:highlight w:val="none"/>
                <w:lang w:val="en-US" w:eastAsia="zh-CN" w:bidi="ar-SA"/>
              </w:rPr>
            </w:pPr>
          </w:p>
          <w:p>
            <w:pPr>
              <w:bidi w:val="0"/>
              <w:spacing w:line="24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数量</w:t>
            </w:r>
          </w:p>
          <w:p>
            <w:pPr>
              <w:bidi w:val="0"/>
              <w:spacing w:line="240" w:lineRule="exact"/>
              <w:jc w:val="center"/>
              <w:rPr>
                <w:rFonts w:hint="eastAsia" w:ascii="宋体" w:hAnsi="宋体" w:eastAsia="宋体" w:cs="宋体"/>
                <w:color w:val="auto"/>
                <w:szCs w:val="21"/>
                <w:lang w:val="en-US" w:eastAsia="zh-CN"/>
              </w:rPr>
            </w:pPr>
            <w:r>
              <w:rPr>
                <w:rFonts w:hint="eastAsia" w:ascii="宋体" w:hAnsi="宋体" w:eastAsia="宋体" w:cs="宋体"/>
                <w:bCs/>
                <w:color w:val="auto"/>
                <w:kern w:val="2"/>
                <w:sz w:val="21"/>
                <w:szCs w:val="21"/>
                <w:highlight w:val="none"/>
                <w:lang w:val="en-US" w:eastAsia="zh-CN" w:bidi="ar-SA"/>
              </w:rPr>
              <w:t>指标</w:t>
            </w:r>
          </w:p>
        </w:tc>
        <w:tc>
          <w:tcPr>
            <w:tcW w:w="3068" w:type="dxa"/>
            <w:gridSpan w:val="2"/>
            <w:shd w:val="clear" w:color="auto" w:fill="auto"/>
            <w:noWrap w:val="0"/>
            <w:vAlign w:val="top"/>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ind w:leftChars="0"/>
              <w:contextualSpacing/>
              <w:jc w:val="both"/>
              <w:textAlignment w:val="auto"/>
              <w:outlineLvl w:val="9"/>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t>1.每千人口拥有3岁以下婴幼儿托位数（个）</w:t>
            </w:r>
          </w:p>
        </w:tc>
        <w:tc>
          <w:tcPr>
            <w:tcW w:w="1000" w:type="dxa"/>
            <w:gridSpan w:val="2"/>
            <w:shd w:val="clear" w:color="auto" w:fill="FFFFFF"/>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pPr>
          </w:p>
        </w:tc>
        <w:tc>
          <w:tcPr>
            <w:tcW w:w="1155" w:type="dxa"/>
            <w:shd w:val="clear" w:color="auto" w:fill="FFFFFF"/>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pPr>
          </w:p>
        </w:tc>
        <w:tc>
          <w:tcPr>
            <w:tcW w:w="915" w:type="dxa"/>
            <w:shd w:val="clear" w:color="auto" w:fill="FFFFFF"/>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pPr>
          </w:p>
        </w:tc>
        <w:tc>
          <w:tcPr>
            <w:tcW w:w="875" w:type="dxa"/>
            <w:shd w:val="clear" w:color="auto" w:fill="FFFFFF"/>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3" w:type="dxa"/>
            <w:vMerge w:val="continue"/>
            <w:shd w:val="clear" w:color="auto" w:fill="auto"/>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CN" w:bidi="ar-SA"/>
              </w:rPr>
            </w:pPr>
          </w:p>
        </w:tc>
        <w:tc>
          <w:tcPr>
            <w:tcW w:w="916" w:type="dxa"/>
            <w:gridSpan w:val="2"/>
            <w:vMerge w:val="continue"/>
            <w:shd w:val="clear" w:color="auto" w:fill="auto"/>
            <w:noWrap w:val="0"/>
            <w:vAlign w:val="top"/>
          </w:tcPr>
          <w:p>
            <w:pPr>
              <w:bidi w:val="0"/>
              <w:spacing w:line="240" w:lineRule="exact"/>
              <w:jc w:val="center"/>
              <w:rPr>
                <w:rFonts w:hint="eastAsia" w:ascii="宋体" w:hAnsi="宋体" w:eastAsia="宋体" w:cs="宋体"/>
                <w:bCs/>
                <w:color w:val="auto"/>
                <w:kern w:val="2"/>
                <w:sz w:val="21"/>
                <w:szCs w:val="21"/>
                <w:highlight w:val="none"/>
                <w:lang w:val="en-US" w:eastAsia="zh-CN" w:bidi="ar-SA"/>
              </w:rPr>
            </w:pPr>
          </w:p>
        </w:tc>
        <w:tc>
          <w:tcPr>
            <w:tcW w:w="782" w:type="dxa"/>
            <w:gridSpan w:val="2"/>
            <w:vMerge w:val="continue"/>
            <w:shd w:val="clear" w:color="auto" w:fill="auto"/>
            <w:noWrap w:val="0"/>
            <w:vAlign w:val="top"/>
          </w:tcPr>
          <w:p>
            <w:pPr>
              <w:bidi w:val="0"/>
              <w:spacing w:line="240" w:lineRule="exact"/>
              <w:jc w:val="center"/>
              <w:rPr>
                <w:rFonts w:hint="eastAsia" w:ascii="宋体" w:hAnsi="宋体" w:eastAsia="宋体" w:cs="宋体"/>
                <w:color w:val="auto"/>
                <w:szCs w:val="21"/>
                <w:lang w:val="en-US" w:eastAsia="zh-CN"/>
              </w:rPr>
            </w:pPr>
          </w:p>
        </w:tc>
        <w:tc>
          <w:tcPr>
            <w:tcW w:w="3068" w:type="dxa"/>
            <w:gridSpan w:val="2"/>
            <w:shd w:val="clear" w:color="auto" w:fill="auto"/>
            <w:noWrap w:val="0"/>
            <w:vAlign w:val="top"/>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ind w:leftChars="0"/>
              <w:contextualSpacing/>
              <w:jc w:val="both"/>
              <w:textAlignment w:val="auto"/>
              <w:outlineLvl w:val="9"/>
              <w:rPr>
                <w:rFonts w:hint="eastAsia" w:ascii="宋体" w:hAnsi="宋体" w:eastAsia="宋体" w:cs="宋体"/>
                <w:b w:val="0"/>
                <w:bCs/>
                <w:color w:val="000000" w:themeColor="text1"/>
                <w:kern w:val="2"/>
                <w:sz w:val="21"/>
                <w:szCs w:val="21"/>
                <w:highlight w:val="none"/>
                <w:lang w:val="en-US" w:eastAsia="zh-Hans" w:bidi="ar-SA"/>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t>2.每千名3岁以下婴幼儿</w:t>
            </w:r>
            <w:r>
              <w:rPr>
                <w:rFonts w:hint="eastAsia" w:ascii="宋体" w:hAnsi="宋体" w:eastAsia="宋体" w:cs="宋体"/>
                <w:b w:val="0"/>
                <w:bCs/>
                <w:color w:val="000000" w:themeColor="text1"/>
                <w:kern w:val="2"/>
                <w:sz w:val="21"/>
                <w:szCs w:val="21"/>
                <w:highlight w:val="none"/>
                <w:lang w:val="en-US" w:eastAsia="zh-Hans" w:bidi="ar-SA"/>
                <w14:textFill>
                  <w14:solidFill>
                    <w14:schemeClr w14:val="tx1"/>
                  </w14:solidFill>
                </w14:textFill>
              </w:rPr>
              <w:t>拥有</w:t>
            </w:r>
            <w:r>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t>托位数（个）</w:t>
            </w:r>
          </w:p>
        </w:tc>
        <w:tc>
          <w:tcPr>
            <w:tcW w:w="1000" w:type="dxa"/>
            <w:gridSpan w:val="2"/>
            <w:shd w:val="clear" w:color="auto" w:fill="FFFFFF"/>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pPr>
          </w:p>
        </w:tc>
        <w:tc>
          <w:tcPr>
            <w:tcW w:w="1155" w:type="dxa"/>
            <w:shd w:val="clear" w:color="auto" w:fill="FFFFFF"/>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pPr>
          </w:p>
        </w:tc>
        <w:tc>
          <w:tcPr>
            <w:tcW w:w="915" w:type="dxa"/>
            <w:shd w:val="clear" w:color="auto" w:fill="FFFFFF"/>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pPr>
          </w:p>
        </w:tc>
        <w:tc>
          <w:tcPr>
            <w:tcW w:w="875" w:type="dxa"/>
            <w:shd w:val="clear" w:color="auto" w:fill="FFFFFF"/>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3" w:type="dxa"/>
            <w:vMerge w:val="continue"/>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both"/>
              <w:textAlignment w:val="auto"/>
              <w:outlineLvl w:val="9"/>
              <w:rPr>
                <w:rFonts w:hint="eastAsia" w:ascii="宋体" w:hAnsi="宋体" w:eastAsia="宋体" w:cs="宋体"/>
                <w:bCs/>
                <w:color w:val="auto"/>
                <w:kern w:val="2"/>
                <w:sz w:val="21"/>
                <w:szCs w:val="21"/>
                <w:highlight w:val="none"/>
                <w:lang w:val="en-US" w:eastAsia="zh-CN" w:bidi="ar-SA"/>
              </w:rPr>
            </w:pPr>
          </w:p>
        </w:tc>
        <w:tc>
          <w:tcPr>
            <w:tcW w:w="916" w:type="dxa"/>
            <w:gridSpan w:val="2"/>
            <w:vMerge w:val="continue"/>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both"/>
              <w:textAlignment w:val="auto"/>
              <w:outlineLvl w:val="9"/>
              <w:rPr>
                <w:rFonts w:hint="eastAsia" w:ascii="宋体" w:hAnsi="宋体" w:eastAsia="宋体" w:cs="宋体"/>
                <w:bCs/>
                <w:color w:val="auto"/>
                <w:kern w:val="2"/>
                <w:sz w:val="21"/>
                <w:szCs w:val="21"/>
                <w:highlight w:val="none"/>
                <w:lang w:val="en-US" w:eastAsia="zh-CN" w:bidi="ar-SA"/>
              </w:rPr>
            </w:pPr>
          </w:p>
        </w:tc>
        <w:tc>
          <w:tcPr>
            <w:tcW w:w="782" w:type="dxa"/>
            <w:gridSpan w:val="2"/>
            <w:vMerge w:val="restart"/>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质量</w:t>
            </w:r>
          </w:p>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指标</w:t>
            </w:r>
          </w:p>
        </w:tc>
        <w:tc>
          <w:tcPr>
            <w:tcW w:w="3068" w:type="dxa"/>
            <w:gridSpan w:val="2"/>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ind w:left="0" w:leftChars="0" w:firstLine="0" w:firstLineChars="0"/>
              <w:contextualSpacing/>
              <w:jc w:val="both"/>
              <w:textAlignment w:val="auto"/>
              <w:outlineLvl w:val="9"/>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宋体"/>
                <w:b w:val="0"/>
                <w:bCs/>
                <w:color w:val="000000" w:themeColor="text1"/>
                <w:kern w:val="2"/>
                <w:sz w:val="21"/>
                <w:szCs w:val="21"/>
                <w:highlight w:val="none"/>
                <w:lang w:val="en-US" w:eastAsia="zh-Hans" w:bidi="ar-SA"/>
                <w14:textFill>
                  <w14:solidFill>
                    <w14:schemeClr w14:val="tx1"/>
                  </w14:solidFill>
                </w14:textFill>
              </w:rPr>
              <w:t>医疗机构与托育服务机构签约指导率</w:t>
            </w:r>
            <w:r>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t>（%）</w:t>
            </w:r>
          </w:p>
        </w:tc>
        <w:tc>
          <w:tcPr>
            <w:tcW w:w="1000" w:type="dxa"/>
            <w:gridSpan w:val="2"/>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pPr>
          </w:p>
        </w:tc>
        <w:tc>
          <w:tcPr>
            <w:tcW w:w="115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pPr>
          </w:p>
        </w:tc>
        <w:tc>
          <w:tcPr>
            <w:tcW w:w="91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pPr>
          </w:p>
        </w:tc>
        <w:tc>
          <w:tcPr>
            <w:tcW w:w="87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3" w:type="dxa"/>
            <w:vMerge w:val="continue"/>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both"/>
              <w:textAlignment w:val="auto"/>
              <w:outlineLvl w:val="9"/>
              <w:rPr>
                <w:rFonts w:hint="eastAsia" w:ascii="宋体" w:hAnsi="宋体" w:eastAsia="宋体" w:cs="宋体"/>
                <w:bCs/>
                <w:color w:val="auto"/>
                <w:kern w:val="2"/>
                <w:sz w:val="21"/>
                <w:szCs w:val="21"/>
                <w:highlight w:val="none"/>
                <w:lang w:val="en-US" w:eastAsia="zh-Hans" w:bidi="ar-SA"/>
              </w:rPr>
            </w:pPr>
          </w:p>
        </w:tc>
        <w:tc>
          <w:tcPr>
            <w:tcW w:w="916" w:type="dxa"/>
            <w:gridSpan w:val="2"/>
            <w:vMerge w:val="continue"/>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both"/>
              <w:textAlignment w:val="auto"/>
              <w:outlineLvl w:val="9"/>
              <w:rPr>
                <w:rFonts w:hint="eastAsia" w:ascii="宋体" w:hAnsi="宋体" w:eastAsia="宋体" w:cs="宋体"/>
                <w:bCs/>
                <w:color w:val="auto"/>
                <w:kern w:val="2"/>
                <w:sz w:val="21"/>
                <w:szCs w:val="21"/>
                <w:highlight w:val="none"/>
                <w:lang w:val="en-US" w:eastAsia="zh-Hans" w:bidi="ar-SA"/>
              </w:rPr>
            </w:pPr>
          </w:p>
        </w:tc>
        <w:tc>
          <w:tcPr>
            <w:tcW w:w="782" w:type="dxa"/>
            <w:gridSpan w:val="2"/>
            <w:vMerge w:val="continue"/>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both"/>
              <w:textAlignment w:val="auto"/>
              <w:outlineLvl w:val="9"/>
              <w:rPr>
                <w:rFonts w:hint="eastAsia" w:ascii="宋体" w:hAnsi="宋体" w:eastAsia="宋体" w:cs="宋体"/>
                <w:bCs/>
                <w:color w:val="auto"/>
                <w:kern w:val="2"/>
                <w:sz w:val="21"/>
                <w:szCs w:val="21"/>
                <w:highlight w:val="none"/>
                <w:lang w:val="en-US" w:eastAsia="zh-Hans" w:bidi="ar-SA"/>
              </w:rPr>
            </w:pPr>
          </w:p>
        </w:tc>
        <w:tc>
          <w:tcPr>
            <w:tcW w:w="3068" w:type="dxa"/>
            <w:gridSpan w:val="2"/>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ind w:left="0" w:leftChars="0" w:firstLine="0" w:firstLineChars="0"/>
              <w:contextualSpacing/>
              <w:jc w:val="both"/>
              <w:textAlignment w:val="auto"/>
              <w:outlineLvl w:val="9"/>
              <w:rPr>
                <w:rFonts w:hint="eastAsia" w:ascii="宋体" w:hAnsi="宋体" w:eastAsia="宋体" w:cs="宋体"/>
                <w:b w:val="0"/>
                <w:bCs/>
                <w:color w:val="000000" w:themeColor="text1"/>
                <w:kern w:val="2"/>
                <w:sz w:val="21"/>
                <w:szCs w:val="21"/>
                <w:highlight w:val="none"/>
                <w:lang w:val="en-US" w:eastAsia="zh-Hans" w:bidi="ar-SA"/>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t>4.2岁以下婴幼儿托位占比（%）</w:t>
            </w:r>
          </w:p>
        </w:tc>
        <w:tc>
          <w:tcPr>
            <w:tcW w:w="1000" w:type="dxa"/>
            <w:gridSpan w:val="2"/>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pPr>
          </w:p>
        </w:tc>
        <w:tc>
          <w:tcPr>
            <w:tcW w:w="115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pPr>
          </w:p>
        </w:tc>
        <w:tc>
          <w:tcPr>
            <w:tcW w:w="91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pPr>
          </w:p>
        </w:tc>
        <w:tc>
          <w:tcPr>
            <w:tcW w:w="87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3" w:type="dxa"/>
            <w:vMerge w:val="continue"/>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both"/>
              <w:textAlignment w:val="auto"/>
              <w:outlineLvl w:val="9"/>
              <w:rPr>
                <w:rFonts w:hint="eastAsia" w:ascii="宋体" w:hAnsi="宋体" w:eastAsia="宋体" w:cs="宋体"/>
                <w:bCs/>
                <w:color w:val="auto"/>
                <w:kern w:val="2"/>
                <w:sz w:val="21"/>
                <w:szCs w:val="21"/>
                <w:highlight w:val="none"/>
                <w:lang w:val="en-US" w:eastAsia="zh-Hans" w:bidi="ar-SA"/>
              </w:rPr>
            </w:pPr>
          </w:p>
        </w:tc>
        <w:tc>
          <w:tcPr>
            <w:tcW w:w="916" w:type="dxa"/>
            <w:gridSpan w:val="2"/>
            <w:vMerge w:val="continue"/>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both"/>
              <w:textAlignment w:val="auto"/>
              <w:outlineLvl w:val="9"/>
              <w:rPr>
                <w:rFonts w:hint="eastAsia" w:ascii="宋体" w:hAnsi="宋体" w:eastAsia="宋体" w:cs="宋体"/>
                <w:bCs/>
                <w:color w:val="auto"/>
                <w:kern w:val="2"/>
                <w:sz w:val="21"/>
                <w:szCs w:val="21"/>
                <w:highlight w:val="none"/>
                <w:lang w:val="en-US" w:eastAsia="zh-Hans" w:bidi="ar-SA"/>
              </w:rPr>
            </w:pPr>
          </w:p>
        </w:tc>
        <w:tc>
          <w:tcPr>
            <w:tcW w:w="782" w:type="dxa"/>
            <w:gridSpan w:val="2"/>
            <w:vMerge w:val="continue"/>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both"/>
              <w:textAlignment w:val="auto"/>
              <w:outlineLvl w:val="9"/>
              <w:rPr>
                <w:rFonts w:hint="eastAsia" w:ascii="宋体" w:hAnsi="宋体" w:eastAsia="宋体" w:cs="宋体"/>
                <w:bCs/>
                <w:color w:val="auto"/>
                <w:kern w:val="2"/>
                <w:sz w:val="21"/>
                <w:szCs w:val="21"/>
                <w:highlight w:val="none"/>
                <w:lang w:val="en-US" w:eastAsia="zh-Hans" w:bidi="ar-SA"/>
              </w:rPr>
            </w:pPr>
          </w:p>
        </w:tc>
        <w:tc>
          <w:tcPr>
            <w:tcW w:w="3068" w:type="dxa"/>
            <w:gridSpan w:val="2"/>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ind w:left="0" w:leftChars="0" w:firstLine="0" w:firstLineChars="0"/>
              <w:contextualSpacing/>
              <w:jc w:val="both"/>
              <w:textAlignment w:val="auto"/>
              <w:outlineLvl w:val="9"/>
              <w:rPr>
                <w:rFonts w:hint="eastAsia" w:ascii="宋体" w:hAnsi="宋体" w:eastAsia="宋体" w:cs="宋体"/>
                <w:b w:val="0"/>
                <w:bCs/>
                <w:color w:val="000000" w:themeColor="text1"/>
                <w:kern w:val="2"/>
                <w:sz w:val="21"/>
                <w:szCs w:val="21"/>
                <w:highlight w:val="none"/>
                <w:lang w:val="en-US" w:eastAsia="zh-Hans" w:bidi="ar-SA"/>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t>5.托育服务从业人员持有初级及以上保育师资格证书占比（%）</w:t>
            </w:r>
          </w:p>
        </w:tc>
        <w:tc>
          <w:tcPr>
            <w:tcW w:w="1000" w:type="dxa"/>
            <w:gridSpan w:val="2"/>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pPr>
          </w:p>
        </w:tc>
        <w:tc>
          <w:tcPr>
            <w:tcW w:w="115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pPr>
          </w:p>
        </w:tc>
        <w:tc>
          <w:tcPr>
            <w:tcW w:w="91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pPr>
          </w:p>
        </w:tc>
        <w:tc>
          <w:tcPr>
            <w:tcW w:w="87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3" w:type="dxa"/>
            <w:vMerge w:val="continue"/>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both"/>
              <w:textAlignment w:val="auto"/>
              <w:outlineLvl w:val="9"/>
              <w:rPr>
                <w:rFonts w:hint="eastAsia" w:ascii="宋体" w:hAnsi="宋体" w:eastAsia="宋体" w:cs="宋体"/>
                <w:bCs/>
                <w:color w:val="auto"/>
                <w:kern w:val="2"/>
                <w:sz w:val="21"/>
                <w:szCs w:val="21"/>
                <w:highlight w:val="none"/>
                <w:lang w:val="en-US" w:eastAsia="zh-CN" w:bidi="ar-SA"/>
              </w:rPr>
            </w:pPr>
          </w:p>
        </w:tc>
        <w:tc>
          <w:tcPr>
            <w:tcW w:w="916" w:type="dxa"/>
            <w:gridSpan w:val="2"/>
            <w:vMerge w:val="restart"/>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效益</w:t>
            </w:r>
          </w:p>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指标</w:t>
            </w:r>
          </w:p>
        </w:tc>
        <w:tc>
          <w:tcPr>
            <w:tcW w:w="782" w:type="dxa"/>
            <w:gridSpan w:val="2"/>
            <w:vMerge w:val="restart"/>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社会</w:t>
            </w:r>
          </w:p>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效益</w:t>
            </w:r>
          </w:p>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指标</w:t>
            </w:r>
          </w:p>
        </w:tc>
        <w:tc>
          <w:tcPr>
            <w:tcW w:w="3068" w:type="dxa"/>
            <w:gridSpan w:val="2"/>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ind w:leftChars="0"/>
              <w:contextualSpacing/>
              <w:jc w:val="both"/>
              <w:textAlignment w:val="auto"/>
              <w:outlineLvl w:val="9"/>
              <w:rPr>
                <w:rFonts w:hint="eastAsia" w:ascii="宋体" w:hAnsi="宋体" w:eastAsia="宋体" w:cs="宋体"/>
                <w:b w:val="0"/>
                <w:bCs/>
                <w:color w:val="auto"/>
                <w:kern w:val="2"/>
                <w:sz w:val="21"/>
                <w:szCs w:val="21"/>
                <w:highlight w:val="none"/>
                <w:lang w:val="en" w:eastAsia="zh-CN" w:bidi="ar-SA"/>
              </w:rPr>
            </w:pPr>
            <w:r>
              <w:rPr>
                <w:rFonts w:hint="eastAsia" w:ascii="宋体" w:hAnsi="宋体" w:eastAsia="宋体" w:cs="宋体"/>
                <w:b w:val="0"/>
                <w:bCs/>
                <w:color w:val="auto"/>
                <w:kern w:val="2"/>
                <w:sz w:val="21"/>
                <w:szCs w:val="21"/>
                <w:highlight w:val="none"/>
                <w:lang w:val="en-US" w:eastAsia="zh-CN" w:bidi="ar-SA"/>
              </w:rPr>
              <w:t>6.托育服务平均价格占居民人均可支</w:t>
            </w:r>
            <w:bookmarkStart w:id="0" w:name="_GoBack"/>
            <w:bookmarkEnd w:id="0"/>
            <w:r>
              <w:rPr>
                <w:rFonts w:hint="eastAsia" w:ascii="宋体" w:hAnsi="宋体" w:eastAsia="宋体" w:cs="宋体"/>
                <w:b w:val="0"/>
                <w:bCs/>
                <w:color w:val="auto"/>
                <w:kern w:val="2"/>
                <w:sz w:val="21"/>
                <w:szCs w:val="21"/>
                <w:highlight w:val="none"/>
                <w:lang w:val="en-US" w:eastAsia="zh-CN" w:bidi="ar-SA"/>
              </w:rPr>
              <w:t>配收入的比重（%）</w:t>
            </w:r>
          </w:p>
        </w:tc>
        <w:tc>
          <w:tcPr>
            <w:tcW w:w="1000" w:type="dxa"/>
            <w:gridSpan w:val="2"/>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 w:val="0"/>
                <w:bCs/>
                <w:color w:val="auto"/>
                <w:kern w:val="2"/>
                <w:sz w:val="21"/>
                <w:szCs w:val="21"/>
                <w:highlight w:val="none"/>
                <w:lang w:val="en-US" w:eastAsia="zh-CN" w:bidi="ar-SA"/>
              </w:rPr>
            </w:pPr>
          </w:p>
        </w:tc>
        <w:tc>
          <w:tcPr>
            <w:tcW w:w="115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 w:val="0"/>
                <w:bCs/>
                <w:color w:val="auto"/>
                <w:kern w:val="2"/>
                <w:sz w:val="21"/>
                <w:szCs w:val="21"/>
                <w:highlight w:val="none"/>
                <w:lang w:val="en-US" w:eastAsia="zh-CN" w:bidi="ar-SA"/>
              </w:rPr>
            </w:pPr>
          </w:p>
        </w:tc>
        <w:tc>
          <w:tcPr>
            <w:tcW w:w="91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 w:val="0"/>
                <w:bCs/>
                <w:color w:val="auto"/>
                <w:kern w:val="2"/>
                <w:sz w:val="21"/>
                <w:szCs w:val="21"/>
                <w:highlight w:val="none"/>
                <w:lang w:val="en-US" w:eastAsia="zh-CN" w:bidi="ar-SA"/>
              </w:rPr>
            </w:pPr>
          </w:p>
        </w:tc>
        <w:tc>
          <w:tcPr>
            <w:tcW w:w="87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 w:val="0"/>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3" w:type="dxa"/>
            <w:vMerge w:val="continue"/>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both"/>
              <w:textAlignment w:val="auto"/>
              <w:outlineLvl w:val="9"/>
              <w:rPr>
                <w:rFonts w:hint="eastAsia" w:ascii="宋体" w:hAnsi="宋体" w:eastAsia="宋体" w:cs="宋体"/>
                <w:bCs/>
                <w:color w:val="auto"/>
                <w:kern w:val="2"/>
                <w:sz w:val="21"/>
                <w:szCs w:val="21"/>
                <w:highlight w:val="none"/>
                <w:lang w:val="en-US" w:eastAsia="zh-CN" w:bidi="ar-SA"/>
              </w:rPr>
            </w:pPr>
          </w:p>
        </w:tc>
        <w:tc>
          <w:tcPr>
            <w:tcW w:w="916" w:type="dxa"/>
            <w:gridSpan w:val="2"/>
            <w:vMerge w:val="continue"/>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CN" w:bidi="ar-SA"/>
              </w:rPr>
            </w:pPr>
          </w:p>
        </w:tc>
        <w:tc>
          <w:tcPr>
            <w:tcW w:w="782" w:type="dxa"/>
            <w:gridSpan w:val="2"/>
            <w:vMerge w:val="continue"/>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CN" w:bidi="ar-SA"/>
              </w:rPr>
            </w:pPr>
          </w:p>
        </w:tc>
        <w:tc>
          <w:tcPr>
            <w:tcW w:w="3068" w:type="dxa"/>
            <w:gridSpan w:val="2"/>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ind w:leftChars="0"/>
              <w:contextualSpacing/>
              <w:jc w:val="both"/>
              <w:textAlignment w:val="auto"/>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7.</w:t>
            </w:r>
            <w:r>
              <w:rPr>
                <w:rFonts w:hint="eastAsia" w:ascii="宋体" w:hAnsi="宋体" w:eastAsia="宋体" w:cs="宋体"/>
                <w:b w:val="0"/>
                <w:bCs/>
                <w:color w:val="auto"/>
                <w:kern w:val="2"/>
                <w:sz w:val="21"/>
                <w:szCs w:val="21"/>
                <w:highlight w:val="none"/>
                <w:lang w:val="en-US" w:eastAsia="zh-Hans" w:bidi="ar-SA"/>
              </w:rPr>
              <w:t>普惠托位占总托位数比例</w:t>
            </w:r>
            <w:r>
              <w:rPr>
                <w:rFonts w:hint="eastAsia" w:ascii="宋体" w:hAnsi="宋体" w:eastAsia="宋体" w:cs="宋体"/>
                <w:b w:val="0"/>
                <w:bCs/>
                <w:color w:val="auto"/>
                <w:kern w:val="2"/>
                <w:sz w:val="21"/>
                <w:szCs w:val="21"/>
                <w:highlight w:val="none"/>
                <w:lang w:val="en-US" w:eastAsia="zh-CN" w:bidi="ar-SA"/>
              </w:rPr>
              <w:t>（%）</w:t>
            </w:r>
          </w:p>
        </w:tc>
        <w:tc>
          <w:tcPr>
            <w:tcW w:w="1000" w:type="dxa"/>
            <w:gridSpan w:val="2"/>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 w:val="0"/>
                <w:bCs/>
                <w:color w:val="auto"/>
                <w:kern w:val="2"/>
                <w:sz w:val="21"/>
                <w:szCs w:val="21"/>
                <w:highlight w:val="none"/>
                <w:lang w:val="en-US" w:eastAsia="zh-CN" w:bidi="ar-SA"/>
              </w:rPr>
            </w:pPr>
          </w:p>
        </w:tc>
        <w:tc>
          <w:tcPr>
            <w:tcW w:w="115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 w:val="0"/>
                <w:bCs/>
                <w:color w:val="auto"/>
                <w:kern w:val="2"/>
                <w:sz w:val="21"/>
                <w:szCs w:val="21"/>
                <w:highlight w:val="none"/>
                <w:lang w:val="en-US" w:eastAsia="zh-CN" w:bidi="ar-SA"/>
              </w:rPr>
            </w:pPr>
          </w:p>
        </w:tc>
        <w:tc>
          <w:tcPr>
            <w:tcW w:w="91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 w:val="0"/>
                <w:bCs/>
                <w:color w:val="auto"/>
                <w:kern w:val="2"/>
                <w:sz w:val="21"/>
                <w:szCs w:val="21"/>
                <w:highlight w:val="none"/>
                <w:lang w:val="en-US" w:eastAsia="zh-CN" w:bidi="ar-SA"/>
              </w:rPr>
            </w:pPr>
          </w:p>
        </w:tc>
        <w:tc>
          <w:tcPr>
            <w:tcW w:w="87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 w:val="0"/>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43" w:type="dxa"/>
            <w:vMerge w:val="continue"/>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both"/>
              <w:textAlignment w:val="auto"/>
              <w:outlineLvl w:val="9"/>
              <w:rPr>
                <w:rFonts w:hint="eastAsia" w:ascii="宋体" w:hAnsi="宋体" w:eastAsia="宋体" w:cs="宋体"/>
                <w:bCs/>
                <w:color w:val="auto"/>
                <w:kern w:val="2"/>
                <w:sz w:val="21"/>
                <w:szCs w:val="21"/>
                <w:highlight w:val="none"/>
                <w:lang w:val="en-US" w:eastAsia="zh-Hans" w:bidi="ar-SA"/>
              </w:rPr>
            </w:pPr>
          </w:p>
        </w:tc>
        <w:tc>
          <w:tcPr>
            <w:tcW w:w="916" w:type="dxa"/>
            <w:gridSpan w:val="2"/>
            <w:vMerge w:val="continue"/>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both"/>
              <w:textAlignment w:val="auto"/>
              <w:outlineLvl w:val="9"/>
              <w:rPr>
                <w:rFonts w:hint="eastAsia" w:ascii="宋体" w:hAnsi="宋体" w:eastAsia="宋体" w:cs="宋体"/>
                <w:bCs/>
                <w:color w:val="auto"/>
                <w:kern w:val="2"/>
                <w:sz w:val="21"/>
                <w:szCs w:val="21"/>
                <w:highlight w:val="none"/>
                <w:lang w:val="en-US" w:eastAsia="zh-Hans" w:bidi="ar-SA"/>
              </w:rPr>
            </w:pPr>
          </w:p>
        </w:tc>
        <w:tc>
          <w:tcPr>
            <w:tcW w:w="782" w:type="dxa"/>
            <w:gridSpan w:val="2"/>
            <w:vMerge w:val="continue"/>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both"/>
              <w:textAlignment w:val="auto"/>
              <w:outlineLvl w:val="9"/>
              <w:rPr>
                <w:rFonts w:hint="eastAsia" w:ascii="宋体" w:hAnsi="宋体" w:eastAsia="宋体" w:cs="宋体"/>
                <w:bCs/>
                <w:color w:val="auto"/>
                <w:kern w:val="2"/>
                <w:sz w:val="21"/>
                <w:szCs w:val="21"/>
                <w:highlight w:val="none"/>
                <w:lang w:val="en-US" w:eastAsia="zh-Hans" w:bidi="ar-SA"/>
              </w:rPr>
            </w:pPr>
          </w:p>
        </w:tc>
        <w:tc>
          <w:tcPr>
            <w:tcW w:w="3068" w:type="dxa"/>
            <w:gridSpan w:val="2"/>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ind w:leftChars="0"/>
              <w:contextualSpacing/>
              <w:jc w:val="both"/>
              <w:textAlignment w:val="auto"/>
              <w:outlineLvl w:val="9"/>
              <w:rPr>
                <w:rFonts w:hint="eastAsia" w:ascii="宋体" w:hAnsi="宋体" w:eastAsia="宋体" w:cs="宋体"/>
                <w:b w:val="0"/>
                <w:bCs/>
                <w:color w:val="auto"/>
                <w:kern w:val="2"/>
                <w:sz w:val="21"/>
                <w:szCs w:val="21"/>
                <w:highlight w:val="none"/>
                <w:lang w:val="en-US" w:eastAsia="zh-Hans" w:bidi="ar-SA"/>
              </w:rPr>
            </w:pPr>
            <w:r>
              <w:rPr>
                <w:rFonts w:hint="eastAsia" w:ascii="宋体" w:hAnsi="宋体" w:eastAsia="宋体" w:cs="宋体"/>
                <w:b w:val="0"/>
                <w:bCs/>
                <w:color w:val="auto"/>
                <w:kern w:val="2"/>
                <w:sz w:val="21"/>
                <w:szCs w:val="21"/>
                <w:highlight w:val="none"/>
                <w:lang w:val="en-US" w:eastAsia="zh-CN" w:bidi="ar-SA"/>
              </w:rPr>
              <w:t>8.社区托育服务机构覆盖率（%）</w:t>
            </w:r>
          </w:p>
        </w:tc>
        <w:tc>
          <w:tcPr>
            <w:tcW w:w="1000" w:type="dxa"/>
            <w:gridSpan w:val="2"/>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 w:val="0"/>
                <w:bCs/>
                <w:color w:val="auto"/>
                <w:kern w:val="2"/>
                <w:sz w:val="21"/>
                <w:szCs w:val="21"/>
                <w:highlight w:val="none"/>
                <w:lang w:val="en-US" w:eastAsia="zh-CN" w:bidi="ar-SA"/>
              </w:rPr>
            </w:pPr>
          </w:p>
        </w:tc>
        <w:tc>
          <w:tcPr>
            <w:tcW w:w="115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 w:val="0"/>
                <w:bCs/>
                <w:color w:val="auto"/>
                <w:kern w:val="2"/>
                <w:sz w:val="21"/>
                <w:szCs w:val="21"/>
                <w:highlight w:val="none"/>
                <w:lang w:val="en-US" w:eastAsia="zh-CN" w:bidi="ar-SA"/>
              </w:rPr>
            </w:pPr>
          </w:p>
        </w:tc>
        <w:tc>
          <w:tcPr>
            <w:tcW w:w="91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 w:val="0"/>
                <w:bCs/>
                <w:color w:val="auto"/>
                <w:kern w:val="2"/>
                <w:sz w:val="21"/>
                <w:szCs w:val="21"/>
                <w:highlight w:val="none"/>
                <w:lang w:val="en-US" w:eastAsia="zh-CN" w:bidi="ar-SA"/>
              </w:rPr>
            </w:pPr>
          </w:p>
        </w:tc>
        <w:tc>
          <w:tcPr>
            <w:tcW w:w="87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 w:val="0"/>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3" w:type="dxa"/>
            <w:vMerge w:val="continue"/>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both"/>
              <w:textAlignment w:val="auto"/>
              <w:outlineLvl w:val="9"/>
              <w:rPr>
                <w:rFonts w:hint="eastAsia" w:ascii="宋体" w:hAnsi="宋体" w:eastAsia="宋体" w:cs="宋体"/>
                <w:bCs/>
                <w:color w:val="auto"/>
                <w:kern w:val="2"/>
                <w:sz w:val="21"/>
                <w:szCs w:val="21"/>
                <w:highlight w:val="none"/>
                <w:lang w:val="en-US" w:eastAsia="zh-Hans" w:bidi="ar-SA"/>
              </w:rPr>
            </w:pPr>
          </w:p>
        </w:tc>
        <w:tc>
          <w:tcPr>
            <w:tcW w:w="916" w:type="dxa"/>
            <w:gridSpan w:val="2"/>
            <w:vMerge w:val="continue"/>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both"/>
              <w:textAlignment w:val="auto"/>
              <w:outlineLvl w:val="9"/>
              <w:rPr>
                <w:rFonts w:hint="eastAsia" w:ascii="宋体" w:hAnsi="宋体" w:eastAsia="宋体" w:cs="宋体"/>
                <w:bCs/>
                <w:color w:val="auto"/>
                <w:kern w:val="2"/>
                <w:sz w:val="21"/>
                <w:szCs w:val="21"/>
                <w:highlight w:val="none"/>
                <w:lang w:val="en-US" w:eastAsia="zh-Hans" w:bidi="ar-SA"/>
              </w:rPr>
            </w:pPr>
          </w:p>
        </w:tc>
        <w:tc>
          <w:tcPr>
            <w:tcW w:w="782" w:type="dxa"/>
            <w:gridSpan w:val="2"/>
            <w:vMerge w:val="continue"/>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both"/>
              <w:textAlignment w:val="auto"/>
              <w:outlineLvl w:val="9"/>
              <w:rPr>
                <w:rFonts w:hint="eastAsia" w:ascii="宋体" w:hAnsi="宋体" w:eastAsia="宋体" w:cs="宋体"/>
                <w:bCs/>
                <w:color w:val="auto"/>
                <w:kern w:val="2"/>
                <w:sz w:val="21"/>
                <w:szCs w:val="21"/>
                <w:highlight w:val="none"/>
                <w:lang w:val="en-US" w:eastAsia="zh-Hans" w:bidi="ar-SA"/>
              </w:rPr>
            </w:pPr>
          </w:p>
        </w:tc>
        <w:tc>
          <w:tcPr>
            <w:tcW w:w="3068" w:type="dxa"/>
            <w:gridSpan w:val="2"/>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ind w:leftChars="0"/>
              <w:contextualSpacing/>
              <w:jc w:val="both"/>
              <w:textAlignment w:val="auto"/>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9.用人单位、</w:t>
            </w:r>
            <w:r>
              <w:rPr>
                <w:rFonts w:hint="eastAsia" w:ascii="宋体" w:hAnsi="宋体" w:eastAsia="宋体" w:cs="宋体"/>
                <w:b w:val="0"/>
                <w:bCs/>
                <w:color w:val="auto"/>
                <w:kern w:val="2"/>
                <w:sz w:val="21"/>
                <w:szCs w:val="21"/>
                <w:highlight w:val="none"/>
                <w:lang w:val="en-US" w:eastAsia="zh-Hans" w:bidi="ar-SA"/>
              </w:rPr>
              <w:t>产业园区</w:t>
            </w:r>
            <w:r>
              <w:rPr>
                <w:rFonts w:hint="eastAsia" w:ascii="宋体" w:hAnsi="宋体" w:eastAsia="宋体" w:cs="宋体"/>
                <w:b w:val="0"/>
                <w:bCs/>
                <w:color w:val="auto"/>
                <w:kern w:val="2"/>
                <w:sz w:val="21"/>
                <w:szCs w:val="21"/>
                <w:highlight w:val="none"/>
                <w:lang w:val="en-US" w:eastAsia="zh-CN" w:bidi="ar-SA"/>
              </w:rPr>
              <w:t>和商业楼宇</w:t>
            </w:r>
            <w:r>
              <w:rPr>
                <w:rFonts w:hint="eastAsia" w:ascii="宋体" w:hAnsi="宋体" w:eastAsia="宋体" w:cs="宋体"/>
                <w:b w:val="0"/>
                <w:bCs/>
                <w:color w:val="auto"/>
                <w:kern w:val="2"/>
                <w:sz w:val="21"/>
                <w:szCs w:val="21"/>
                <w:highlight w:val="none"/>
                <w:lang w:val="en-US" w:eastAsia="zh-Hans" w:bidi="ar-SA"/>
              </w:rPr>
              <w:t>托育服务</w:t>
            </w:r>
            <w:r>
              <w:rPr>
                <w:rFonts w:hint="eastAsia" w:ascii="宋体" w:hAnsi="宋体" w:eastAsia="宋体" w:cs="宋体"/>
                <w:b w:val="0"/>
                <w:bCs/>
                <w:color w:val="auto"/>
                <w:kern w:val="2"/>
                <w:sz w:val="21"/>
                <w:szCs w:val="21"/>
                <w:highlight w:val="none"/>
                <w:lang w:val="en-US" w:eastAsia="zh-CN" w:bidi="ar-SA"/>
              </w:rPr>
              <w:t>机构</w:t>
            </w:r>
            <w:r>
              <w:rPr>
                <w:rFonts w:hint="eastAsia" w:ascii="宋体" w:hAnsi="宋体" w:eastAsia="宋体" w:cs="宋体"/>
                <w:b w:val="0"/>
                <w:bCs/>
                <w:color w:val="auto"/>
                <w:kern w:val="2"/>
                <w:sz w:val="21"/>
                <w:szCs w:val="21"/>
                <w:highlight w:val="none"/>
                <w:lang w:val="en-US" w:eastAsia="zh-Hans" w:bidi="ar-SA"/>
              </w:rPr>
              <w:t>覆盖率</w:t>
            </w:r>
            <w:r>
              <w:rPr>
                <w:rFonts w:hint="eastAsia" w:ascii="宋体" w:hAnsi="宋体" w:eastAsia="宋体" w:cs="宋体"/>
                <w:b w:val="0"/>
                <w:bCs/>
                <w:color w:val="auto"/>
                <w:kern w:val="2"/>
                <w:sz w:val="21"/>
                <w:szCs w:val="21"/>
                <w:highlight w:val="none"/>
                <w:lang w:val="en-US" w:eastAsia="zh-CN" w:bidi="ar-SA"/>
              </w:rPr>
              <w:t>（%）</w:t>
            </w:r>
          </w:p>
        </w:tc>
        <w:tc>
          <w:tcPr>
            <w:tcW w:w="1000" w:type="dxa"/>
            <w:gridSpan w:val="2"/>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 w:val="0"/>
                <w:bCs/>
                <w:color w:val="auto"/>
                <w:kern w:val="2"/>
                <w:sz w:val="21"/>
                <w:szCs w:val="21"/>
                <w:highlight w:val="none"/>
                <w:lang w:val="en-US" w:eastAsia="zh-CN" w:bidi="ar-SA"/>
              </w:rPr>
            </w:pPr>
          </w:p>
        </w:tc>
        <w:tc>
          <w:tcPr>
            <w:tcW w:w="115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 w:val="0"/>
                <w:bCs/>
                <w:color w:val="auto"/>
                <w:kern w:val="2"/>
                <w:sz w:val="21"/>
                <w:szCs w:val="21"/>
                <w:highlight w:val="none"/>
                <w:lang w:val="en-US" w:eastAsia="zh-CN" w:bidi="ar-SA"/>
              </w:rPr>
            </w:pPr>
          </w:p>
        </w:tc>
        <w:tc>
          <w:tcPr>
            <w:tcW w:w="91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 w:val="0"/>
                <w:bCs/>
                <w:color w:val="auto"/>
                <w:kern w:val="2"/>
                <w:sz w:val="21"/>
                <w:szCs w:val="21"/>
                <w:highlight w:val="none"/>
                <w:lang w:val="en-US" w:eastAsia="zh-CN" w:bidi="ar-SA"/>
              </w:rPr>
            </w:pPr>
          </w:p>
        </w:tc>
        <w:tc>
          <w:tcPr>
            <w:tcW w:w="87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 w:val="0"/>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43" w:type="dxa"/>
            <w:vMerge w:val="continue"/>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both"/>
              <w:textAlignment w:val="auto"/>
              <w:outlineLvl w:val="9"/>
              <w:rPr>
                <w:rFonts w:hint="eastAsia" w:ascii="宋体" w:hAnsi="宋体" w:eastAsia="宋体" w:cs="宋体"/>
                <w:bCs/>
                <w:color w:val="auto"/>
                <w:kern w:val="2"/>
                <w:sz w:val="21"/>
                <w:szCs w:val="21"/>
                <w:highlight w:val="none"/>
                <w:lang w:val="en-US" w:eastAsia="zh-Hans" w:bidi="ar-SA"/>
              </w:rPr>
            </w:pPr>
          </w:p>
        </w:tc>
        <w:tc>
          <w:tcPr>
            <w:tcW w:w="916" w:type="dxa"/>
            <w:gridSpan w:val="2"/>
            <w:vMerge w:val="continue"/>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both"/>
              <w:textAlignment w:val="auto"/>
              <w:outlineLvl w:val="9"/>
              <w:rPr>
                <w:rFonts w:hint="eastAsia" w:ascii="宋体" w:hAnsi="宋体" w:eastAsia="宋体" w:cs="宋体"/>
                <w:bCs/>
                <w:color w:val="auto"/>
                <w:kern w:val="2"/>
                <w:sz w:val="21"/>
                <w:szCs w:val="21"/>
                <w:highlight w:val="none"/>
                <w:lang w:val="en-US" w:eastAsia="zh-Hans" w:bidi="ar-SA"/>
              </w:rPr>
            </w:pPr>
          </w:p>
        </w:tc>
        <w:tc>
          <w:tcPr>
            <w:tcW w:w="782" w:type="dxa"/>
            <w:gridSpan w:val="2"/>
            <w:vMerge w:val="continue"/>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both"/>
              <w:textAlignment w:val="auto"/>
              <w:outlineLvl w:val="9"/>
              <w:rPr>
                <w:rFonts w:hint="eastAsia" w:ascii="宋体" w:hAnsi="宋体" w:eastAsia="宋体" w:cs="宋体"/>
                <w:bCs/>
                <w:color w:val="auto"/>
                <w:kern w:val="2"/>
                <w:sz w:val="21"/>
                <w:szCs w:val="21"/>
                <w:highlight w:val="none"/>
                <w:lang w:val="en-US" w:eastAsia="zh-Hans" w:bidi="ar-SA"/>
              </w:rPr>
            </w:pPr>
          </w:p>
        </w:tc>
        <w:tc>
          <w:tcPr>
            <w:tcW w:w="3068" w:type="dxa"/>
            <w:gridSpan w:val="2"/>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ind w:leftChars="0"/>
              <w:contextualSpacing/>
              <w:jc w:val="both"/>
              <w:textAlignment w:val="auto"/>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10.农村托育服务平均价格占农村居民可支配收入的比重（%）</w:t>
            </w:r>
          </w:p>
        </w:tc>
        <w:tc>
          <w:tcPr>
            <w:tcW w:w="1000" w:type="dxa"/>
            <w:gridSpan w:val="2"/>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 w:val="0"/>
                <w:bCs/>
                <w:color w:val="auto"/>
                <w:kern w:val="2"/>
                <w:sz w:val="21"/>
                <w:szCs w:val="21"/>
                <w:highlight w:val="none"/>
                <w:lang w:val="en-US" w:eastAsia="zh-CN" w:bidi="ar-SA"/>
              </w:rPr>
            </w:pPr>
          </w:p>
        </w:tc>
        <w:tc>
          <w:tcPr>
            <w:tcW w:w="115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 w:val="0"/>
                <w:bCs/>
                <w:color w:val="auto"/>
                <w:kern w:val="2"/>
                <w:sz w:val="21"/>
                <w:szCs w:val="21"/>
                <w:highlight w:val="none"/>
                <w:lang w:val="en-US" w:eastAsia="zh-CN" w:bidi="ar-SA"/>
              </w:rPr>
            </w:pPr>
          </w:p>
        </w:tc>
        <w:tc>
          <w:tcPr>
            <w:tcW w:w="91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 w:val="0"/>
                <w:bCs/>
                <w:color w:val="auto"/>
                <w:kern w:val="2"/>
                <w:sz w:val="21"/>
                <w:szCs w:val="21"/>
                <w:highlight w:val="none"/>
                <w:lang w:val="en-US" w:eastAsia="zh-CN" w:bidi="ar-SA"/>
              </w:rPr>
            </w:pPr>
          </w:p>
        </w:tc>
        <w:tc>
          <w:tcPr>
            <w:tcW w:w="87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 w:val="0"/>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43" w:type="dxa"/>
            <w:vMerge w:val="continue"/>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both"/>
              <w:textAlignment w:val="auto"/>
              <w:outlineLvl w:val="9"/>
              <w:rPr>
                <w:rFonts w:hint="eastAsia" w:ascii="宋体" w:hAnsi="宋体" w:eastAsia="宋体" w:cs="宋体"/>
                <w:bCs/>
                <w:color w:val="auto"/>
                <w:kern w:val="2"/>
                <w:sz w:val="21"/>
                <w:szCs w:val="21"/>
                <w:highlight w:val="none"/>
                <w:lang w:val="en-US" w:eastAsia="zh-Hans" w:bidi="ar-SA"/>
              </w:rPr>
            </w:pPr>
          </w:p>
        </w:tc>
        <w:tc>
          <w:tcPr>
            <w:tcW w:w="916" w:type="dxa"/>
            <w:gridSpan w:val="2"/>
            <w:vMerge w:val="continue"/>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both"/>
              <w:textAlignment w:val="auto"/>
              <w:outlineLvl w:val="9"/>
              <w:rPr>
                <w:rFonts w:hint="eastAsia" w:ascii="宋体" w:hAnsi="宋体" w:eastAsia="宋体" w:cs="宋体"/>
                <w:bCs/>
                <w:color w:val="auto"/>
                <w:kern w:val="2"/>
                <w:sz w:val="21"/>
                <w:szCs w:val="21"/>
                <w:highlight w:val="none"/>
                <w:lang w:val="en-US" w:eastAsia="zh-Hans" w:bidi="ar-SA"/>
              </w:rPr>
            </w:pPr>
          </w:p>
        </w:tc>
        <w:tc>
          <w:tcPr>
            <w:tcW w:w="782" w:type="dxa"/>
            <w:gridSpan w:val="2"/>
            <w:vMerge w:val="continue"/>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both"/>
              <w:textAlignment w:val="auto"/>
              <w:outlineLvl w:val="9"/>
              <w:rPr>
                <w:rFonts w:hint="eastAsia" w:ascii="宋体" w:hAnsi="宋体" w:eastAsia="宋体" w:cs="宋体"/>
                <w:bCs/>
                <w:color w:val="auto"/>
                <w:kern w:val="2"/>
                <w:sz w:val="21"/>
                <w:szCs w:val="21"/>
                <w:highlight w:val="none"/>
                <w:lang w:val="en-US" w:eastAsia="zh-Hans" w:bidi="ar-SA"/>
              </w:rPr>
            </w:pPr>
          </w:p>
        </w:tc>
        <w:tc>
          <w:tcPr>
            <w:tcW w:w="3068" w:type="dxa"/>
            <w:gridSpan w:val="2"/>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ind w:leftChars="0"/>
              <w:contextualSpacing/>
              <w:jc w:val="both"/>
              <w:textAlignment w:val="auto"/>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11.托位实际使用率（%）</w:t>
            </w:r>
          </w:p>
        </w:tc>
        <w:tc>
          <w:tcPr>
            <w:tcW w:w="1000" w:type="dxa"/>
            <w:gridSpan w:val="2"/>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 w:val="0"/>
                <w:bCs/>
                <w:color w:val="auto"/>
                <w:kern w:val="2"/>
                <w:sz w:val="21"/>
                <w:szCs w:val="21"/>
                <w:highlight w:val="none"/>
                <w:lang w:val="en-US" w:eastAsia="zh-CN" w:bidi="ar-SA"/>
              </w:rPr>
            </w:pPr>
          </w:p>
        </w:tc>
        <w:tc>
          <w:tcPr>
            <w:tcW w:w="115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 w:val="0"/>
                <w:bCs/>
                <w:color w:val="auto"/>
                <w:kern w:val="2"/>
                <w:sz w:val="21"/>
                <w:szCs w:val="21"/>
                <w:highlight w:val="none"/>
                <w:lang w:val="en-US" w:eastAsia="zh-CN" w:bidi="ar-SA"/>
              </w:rPr>
            </w:pPr>
          </w:p>
        </w:tc>
        <w:tc>
          <w:tcPr>
            <w:tcW w:w="91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 w:val="0"/>
                <w:bCs/>
                <w:color w:val="auto"/>
                <w:kern w:val="2"/>
                <w:sz w:val="21"/>
                <w:szCs w:val="21"/>
                <w:highlight w:val="none"/>
                <w:lang w:val="en-US" w:eastAsia="zh-CN" w:bidi="ar-SA"/>
              </w:rPr>
            </w:pPr>
          </w:p>
        </w:tc>
        <w:tc>
          <w:tcPr>
            <w:tcW w:w="87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 w:val="0"/>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643" w:type="dxa"/>
            <w:vMerge w:val="continue"/>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both"/>
              <w:textAlignment w:val="auto"/>
              <w:outlineLvl w:val="9"/>
              <w:rPr>
                <w:rFonts w:hint="eastAsia" w:ascii="宋体" w:hAnsi="宋体" w:eastAsia="宋体" w:cs="宋体"/>
                <w:bCs/>
                <w:color w:val="auto"/>
                <w:kern w:val="2"/>
                <w:sz w:val="21"/>
                <w:szCs w:val="21"/>
                <w:highlight w:val="none"/>
                <w:lang w:val="en-US" w:eastAsia="zh-Hans" w:bidi="ar-SA"/>
              </w:rPr>
            </w:pPr>
          </w:p>
        </w:tc>
        <w:tc>
          <w:tcPr>
            <w:tcW w:w="916" w:type="dxa"/>
            <w:gridSpan w:val="2"/>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满意度指标</w:t>
            </w:r>
          </w:p>
        </w:tc>
        <w:tc>
          <w:tcPr>
            <w:tcW w:w="782" w:type="dxa"/>
            <w:gridSpan w:val="2"/>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满意度指标</w:t>
            </w:r>
          </w:p>
        </w:tc>
        <w:tc>
          <w:tcPr>
            <w:tcW w:w="3068" w:type="dxa"/>
            <w:gridSpan w:val="2"/>
            <w:noWrap w:val="0"/>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ind w:leftChars="0"/>
              <w:contextualSpacing/>
              <w:jc w:val="both"/>
              <w:textAlignment w:val="auto"/>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12.</w:t>
            </w:r>
            <w:r>
              <w:rPr>
                <w:rFonts w:hint="eastAsia" w:ascii="宋体" w:hAnsi="宋体" w:eastAsia="宋体" w:cs="宋体"/>
                <w:b w:val="0"/>
                <w:bCs/>
                <w:color w:val="auto"/>
                <w:kern w:val="2"/>
                <w:sz w:val="21"/>
                <w:szCs w:val="21"/>
                <w:highlight w:val="none"/>
                <w:lang w:val="en-US" w:eastAsia="zh-Hans" w:bidi="ar-SA"/>
              </w:rPr>
              <w:t>3岁以下婴幼儿入托家庭服务满意度</w:t>
            </w:r>
            <w:r>
              <w:rPr>
                <w:rFonts w:hint="eastAsia" w:ascii="宋体" w:hAnsi="宋体" w:eastAsia="宋体" w:cs="宋体"/>
                <w:b w:val="0"/>
                <w:bCs/>
                <w:color w:val="auto"/>
                <w:kern w:val="2"/>
                <w:sz w:val="21"/>
                <w:szCs w:val="21"/>
                <w:highlight w:val="none"/>
                <w:lang w:val="en-US" w:eastAsia="zh-CN" w:bidi="ar-SA"/>
              </w:rPr>
              <w:t>（%）</w:t>
            </w:r>
          </w:p>
        </w:tc>
        <w:tc>
          <w:tcPr>
            <w:tcW w:w="1000" w:type="dxa"/>
            <w:gridSpan w:val="2"/>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 w:val="0"/>
                <w:bCs/>
                <w:color w:val="auto"/>
                <w:kern w:val="2"/>
                <w:sz w:val="21"/>
                <w:szCs w:val="21"/>
                <w:highlight w:val="none"/>
                <w:lang w:val="en-US" w:eastAsia="zh-CN" w:bidi="ar-SA"/>
              </w:rPr>
            </w:pPr>
          </w:p>
        </w:tc>
        <w:tc>
          <w:tcPr>
            <w:tcW w:w="115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 w:val="0"/>
                <w:bCs/>
                <w:color w:val="auto"/>
                <w:kern w:val="2"/>
                <w:sz w:val="21"/>
                <w:szCs w:val="21"/>
                <w:highlight w:val="none"/>
                <w:lang w:val="en-US" w:eastAsia="zh-CN" w:bidi="ar-SA"/>
              </w:rPr>
            </w:pPr>
          </w:p>
        </w:tc>
        <w:tc>
          <w:tcPr>
            <w:tcW w:w="91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 w:val="0"/>
                <w:bCs/>
                <w:color w:val="auto"/>
                <w:kern w:val="2"/>
                <w:sz w:val="21"/>
                <w:szCs w:val="21"/>
                <w:highlight w:val="none"/>
                <w:lang w:val="en-US" w:eastAsia="zh-CN" w:bidi="ar-SA"/>
              </w:rPr>
            </w:pPr>
          </w:p>
        </w:tc>
        <w:tc>
          <w:tcPr>
            <w:tcW w:w="875" w:type="dxa"/>
            <w:noWrap w:val="0"/>
            <w:vAlign w:val="top"/>
          </w:tcPr>
          <w:p>
            <w:pPr>
              <w:keepNext w:val="0"/>
              <w:keepLines w:val="0"/>
              <w:pageBreakBefore w:val="0"/>
              <w:widowControl w:val="0"/>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snapToGrid/>
              <w:spacing w:line="240" w:lineRule="exact"/>
              <w:contextualSpacing/>
              <w:jc w:val="center"/>
              <w:textAlignment w:val="auto"/>
              <w:outlineLvl w:val="9"/>
              <w:rPr>
                <w:rFonts w:hint="eastAsia" w:ascii="宋体" w:hAnsi="宋体" w:eastAsia="宋体" w:cs="宋体"/>
                <w:b w:val="0"/>
                <w:bCs/>
                <w:color w:val="auto"/>
                <w:kern w:val="2"/>
                <w:sz w:val="21"/>
                <w:szCs w:val="21"/>
                <w:highlight w:val="none"/>
                <w:lang w:val="en-US" w:eastAsia="zh-CN" w:bidi="ar-SA"/>
              </w:rPr>
            </w:pPr>
          </w:p>
        </w:tc>
      </w:tr>
    </w:tbl>
    <w:p>
      <w:pPr>
        <w:rPr>
          <w:rFonts w:hint="eastAsia" w:ascii="仿宋" w:hAnsi="仿宋" w:eastAsia="仿宋" w:cs="仿宋"/>
          <w:color w:val="auto"/>
          <w:kern w:val="0"/>
          <w:sz w:val="20"/>
          <w:szCs w:val="20"/>
          <w:shd w:val="clear" w:color="auto" w:fill="FFFFFF" w:themeFill="background1"/>
        </w:rPr>
      </w:pPr>
      <w:r>
        <w:rPr>
          <w:rFonts w:hint="eastAsia" w:ascii="仿宋" w:hAnsi="仿宋" w:eastAsia="仿宋" w:cs="仿宋"/>
          <w:b w:val="0"/>
          <w:bCs w:val="0"/>
          <w:sz w:val="20"/>
          <w:szCs w:val="20"/>
          <w:highlight w:val="none"/>
          <w:lang w:val="en-US" w:eastAsia="zh-CN"/>
        </w:rPr>
        <w:t xml:space="preserve">  注：地方根据实际情况，可研究适当增加指标，相关指标内容要明确、可行、可考核。</w:t>
      </w:r>
    </w:p>
    <w:sectPr>
      <w:footerReference r:id="rId5" w:type="default"/>
      <w:pgSz w:w="11906" w:h="16838"/>
      <w:pgMar w:top="2098" w:right="1474" w:bottom="1984" w:left="1587" w:header="851" w:footer="1417"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Cambria">
    <w:altName w:val="Noto Sans Syriac Eastern"/>
    <w:panose1 w:val="02040503050406030204"/>
    <w:charset w:val="00"/>
    <w:family w:val="roman"/>
    <w:pitch w:val="default"/>
    <w:sig w:usb0="00000000" w:usb1="00000000"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Noto Sans Syriac Eastern">
    <w:panose1 w:val="02040503050306020203"/>
    <w:charset w:val="86"/>
    <w:family w:val="auto"/>
    <w:pitch w:val="default"/>
    <w:sig w:usb0="00000000" w:usb1="00000000" w:usb2="00000080" w:usb3="00000000" w:csb0="203E0161" w:csb1="D7FF0000"/>
  </w:font>
  <w:font w:name="等线 Light">
    <w:altName w:val="汉仪仿宋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创艺简标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7"/>
                            <w:rPr>
                              <w:rFonts w:hint="eastAsia"/>
                              <w:sz w:val="28"/>
                              <w:szCs w:val="28"/>
                            </w:rPr>
                          </w:pPr>
                          <w:r>
                            <w:rPr>
                              <w:rFonts w:hint="eastAsia"/>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fill on="f" focussize="0,0"/>
              <v:stroke on="f" weight="0.5pt"/>
              <v:imagedata o:title=""/>
              <o:lock v:ext="edit" aspectratio="f"/>
              <v:textbox inset="0mm,0mm,0mm,0mm" style="mso-fit-shape-to-text:t;">
                <w:txbxContent>
                  <w:p>
                    <w:pPr>
                      <w:pStyle w:val="7"/>
                      <w:rPr>
                        <w:rFonts w:hint="eastAsia"/>
                        <w:sz w:val="28"/>
                        <w:szCs w:val="28"/>
                      </w:rPr>
                    </w:pPr>
                    <w:r>
                      <w:rPr>
                        <w:rFonts w:hint="eastAsia"/>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EC68D"/>
    <w:multiLevelType w:val="singleLevel"/>
    <w:tmpl w:val="FBFEC68D"/>
    <w:lvl w:ilvl="0" w:tentative="0">
      <w:start w:val="2"/>
      <w:numFmt w:val="decimal"/>
      <w:suff w:val="space"/>
      <w:lvlText w:val="%1."/>
      <w:lvlJc w:val="left"/>
      <w:pPr>
        <w:ind w:left="12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revisionView w:markup="0"/>
  <w:trackRevisions w:val="true"/>
  <w:documentProtection w:enforcement="0"/>
  <w:defaultTabStop w:val="420"/>
  <w:drawingGridHorizontalSpacing w:val="105"/>
  <w:drawingGridVerticalSpacing w:val="319"/>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CDD"/>
    <w:rsid w:val="00005F3B"/>
    <w:rsid w:val="00016269"/>
    <w:rsid w:val="00064601"/>
    <w:rsid w:val="000656AC"/>
    <w:rsid w:val="00074D9D"/>
    <w:rsid w:val="00080A7C"/>
    <w:rsid w:val="000A1CDD"/>
    <w:rsid w:val="000D4036"/>
    <w:rsid w:val="000D78E8"/>
    <w:rsid w:val="000E3C25"/>
    <w:rsid w:val="000F4A25"/>
    <w:rsid w:val="001B68BA"/>
    <w:rsid w:val="001D3EB6"/>
    <w:rsid w:val="001F469E"/>
    <w:rsid w:val="001F5C12"/>
    <w:rsid w:val="002216E4"/>
    <w:rsid w:val="0024671E"/>
    <w:rsid w:val="002A674A"/>
    <w:rsid w:val="002C6040"/>
    <w:rsid w:val="002D3038"/>
    <w:rsid w:val="00366E02"/>
    <w:rsid w:val="00370A98"/>
    <w:rsid w:val="00374EA0"/>
    <w:rsid w:val="0039387B"/>
    <w:rsid w:val="003B03D2"/>
    <w:rsid w:val="003B0F58"/>
    <w:rsid w:val="003E622F"/>
    <w:rsid w:val="00400497"/>
    <w:rsid w:val="004375CD"/>
    <w:rsid w:val="00451807"/>
    <w:rsid w:val="00467735"/>
    <w:rsid w:val="004F11E9"/>
    <w:rsid w:val="004F49E7"/>
    <w:rsid w:val="00555CEB"/>
    <w:rsid w:val="005B49A1"/>
    <w:rsid w:val="006242AC"/>
    <w:rsid w:val="006328F2"/>
    <w:rsid w:val="006375AA"/>
    <w:rsid w:val="00642709"/>
    <w:rsid w:val="006532B2"/>
    <w:rsid w:val="0065528D"/>
    <w:rsid w:val="00663656"/>
    <w:rsid w:val="00667725"/>
    <w:rsid w:val="00690971"/>
    <w:rsid w:val="006B0BB9"/>
    <w:rsid w:val="006D35D4"/>
    <w:rsid w:val="00701BBE"/>
    <w:rsid w:val="007320D6"/>
    <w:rsid w:val="0077640D"/>
    <w:rsid w:val="00785EBB"/>
    <w:rsid w:val="00820731"/>
    <w:rsid w:val="00881825"/>
    <w:rsid w:val="008C540D"/>
    <w:rsid w:val="00905D55"/>
    <w:rsid w:val="009317F5"/>
    <w:rsid w:val="00942341"/>
    <w:rsid w:val="00957CE8"/>
    <w:rsid w:val="00976D76"/>
    <w:rsid w:val="00977DB7"/>
    <w:rsid w:val="00997FF6"/>
    <w:rsid w:val="009B3D29"/>
    <w:rsid w:val="009B4D9D"/>
    <w:rsid w:val="009D1E7C"/>
    <w:rsid w:val="009D501C"/>
    <w:rsid w:val="009E5347"/>
    <w:rsid w:val="009E5D19"/>
    <w:rsid w:val="009F3389"/>
    <w:rsid w:val="00A0696D"/>
    <w:rsid w:val="00A21320"/>
    <w:rsid w:val="00A244F1"/>
    <w:rsid w:val="00A50CCE"/>
    <w:rsid w:val="00A55240"/>
    <w:rsid w:val="00A76BAA"/>
    <w:rsid w:val="00A820D7"/>
    <w:rsid w:val="00AF3B99"/>
    <w:rsid w:val="00B37EA5"/>
    <w:rsid w:val="00B92181"/>
    <w:rsid w:val="00B930BA"/>
    <w:rsid w:val="00BD2CA9"/>
    <w:rsid w:val="00BD392F"/>
    <w:rsid w:val="00BE31A0"/>
    <w:rsid w:val="00C01CC3"/>
    <w:rsid w:val="00C33A0D"/>
    <w:rsid w:val="00C348FD"/>
    <w:rsid w:val="00C41349"/>
    <w:rsid w:val="00C75E5A"/>
    <w:rsid w:val="00C85525"/>
    <w:rsid w:val="00CB44E8"/>
    <w:rsid w:val="00D31473"/>
    <w:rsid w:val="00D37DA1"/>
    <w:rsid w:val="00D70085"/>
    <w:rsid w:val="00D72B90"/>
    <w:rsid w:val="00D75093"/>
    <w:rsid w:val="00D91C62"/>
    <w:rsid w:val="00D96597"/>
    <w:rsid w:val="00DE578C"/>
    <w:rsid w:val="00E14F29"/>
    <w:rsid w:val="00E216E0"/>
    <w:rsid w:val="00E30847"/>
    <w:rsid w:val="00E32D5A"/>
    <w:rsid w:val="00E32FED"/>
    <w:rsid w:val="00E5093E"/>
    <w:rsid w:val="00E62E56"/>
    <w:rsid w:val="00EA6AF0"/>
    <w:rsid w:val="00EF2CAB"/>
    <w:rsid w:val="00F23DC4"/>
    <w:rsid w:val="00F35F84"/>
    <w:rsid w:val="00F37C8D"/>
    <w:rsid w:val="00F553D7"/>
    <w:rsid w:val="00F62C3C"/>
    <w:rsid w:val="00F7429F"/>
    <w:rsid w:val="00F77F97"/>
    <w:rsid w:val="00FC472E"/>
    <w:rsid w:val="00FD64DE"/>
    <w:rsid w:val="01260E98"/>
    <w:rsid w:val="01F92DF1"/>
    <w:rsid w:val="021A09FD"/>
    <w:rsid w:val="02511F45"/>
    <w:rsid w:val="02A21921"/>
    <w:rsid w:val="02C32E43"/>
    <w:rsid w:val="02E17BC4"/>
    <w:rsid w:val="03091250"/>
    <w:rsid w:val="030A19D3"/>
    <w:rsid w:val="031F6C4A"/>
    <w:rsid w:val="034F0170"/>
    <w:rsid w:val="03960557"/>
    <w:rsid w:val="03C055D4"/>
    <w:rsid w:val="03C84489"/>
    <w:rsid w:val="0414168B"/>
    <w:rsid w:val="04891E6A"/>
    <w:rsid w:val="04F217BD"/>
    <w:rsid w:val="053301AE"/>
    <w:rsid w:val="056703FD"/>
    <w:rsid w:val="059CAC1A"/>
    <w:rsid w:val="05AE3C84"/>
    <w:rsid w:val="05BE1FE7"/>
    <w:rsid w:val="05C55124"/>
    <w:rsid w:val="05E51C76"/>
    <w:rsid w:val="05EA2DDC"/>
    <w:rsid w:val="05F15F19"/>
    <w:rsid w:val="06451DC1"/>
    <w:rsid w:val="065B39BC"/>
    <w:rsid w:val="068C5C42"/>
    <w:rsid w:val="06A851AB"/>
    <w:rsid w:val="06E5236E"/>
    <w:rsid w:val="078B23F5"/>
    <w:rsid w:val="07972AF0"/>
    <w:rsid w:val="08123F24"/>
    <w:rsid w:val="085409E1"/>
    <w:rsid w:val="08626C5A"/>
    <w:rsid w:val="08760957"/>
    <w:rsid w:val="089E7C2A"/>
    <w:rsid w:val="091F0FEF"/>
    <w:rsid w:val="09261378"/>
    <w:rsid w:val="09491BC8"/>
    <w:rsid w:val="094E5430"/>
    <w:rsid w:val="096802A0"/>
    <w:rsid w:val="096864F2"/>
    <w:rsid w:val="097362BD"/>
    <w:rsid w:val="099557CE"/>
    <w:rsid w:val="09A908B8"/>
    <w:rsid w:val="09CA2D09"/>
    <w:rsid w:val="09D771D4"/>
    <w:rsid w:val="09DB5391"/>
    <w:rsid w:val="0A1026E6"/>
    <w:rsid w:val="0A20096D"/>
    <w:rsid w:val="0A4A5BF8"/>
    <w:rsid w:val="0A4C5E14"/>
    <w:rsid w:val="0A6071C9"/>
    <w:rsid w:val="0A7669ED"/>
    <w:rsid w:val="0AA01CBB"/>
    <w:rsid w:val="0AC459AA"/>
    <w:rsid w:val="0AFC15E8"/>
    <w:rsid w:val="0B097861"/>
    <w:rsid w:val="0B5F56D3"/>
    <w:rsid w:val="0BA1658D"/>
    <w:rsid w:val="0BA31A63"/>
    <w:rsid w:val="0BB04180"/>
    <w:rsid w:val="0C6F7B97"/>
    <w:rsid w:val="0C774C9E"/>
    <w:rsid w:val="0CA830A9"/>
    <w:rsid w:val="0D5D5201"/>
    <w:rsid w:val="0D5F11AA"/>
    <w:rsid w:val="0D821B4C"/>
    <w:rsid w:val="0DB00467"/>
    <w:rsid w:val="0DFE97DA"/>
    <w:rsid w:val="0E042561"/>
    <w:rsid w:val="0E167C21"/>
    <w:rsid w:val="0E176739"/>
    <w:rsid w:val="0E7F0DA0"/>
    <w:rsid w:val="0E9D0107"/>
    <w:rsid w:val="0EA004DC"/>
    <w:rsid w:val="0F5A68DD"/>
    <w:rsid w:val="0F890F70"/>
    <w:rsid w:val="0F975858"/>
    <w:rsid w:val="0FEBC2BE"/>
    <w:rsid w:val="100B1EF0"/>
    <w:rsid w:val="10611EED"/>
    <w:rsid w:val="10710382"/>
    <w:rsid w:val="107C6D27"/>
    <w:rsid w:val="10D426BF"/>
    <w:rsid w:val="11274EE5"/>
    <w:rsid w:val="11447845"/>
    <w:rsid w:val="11553800"/>
    <w:rsid w:val="117A3266"/>
    <w:rsid w:val="120C0C74"/>
    <w:rsid w:val="12971BF6"/>
    <w:rsid w:val="12AE0195"/>
    <w:rsid w:val="12B72368"/>
    <w:rsid w:val="12FFCBC9"/>
    <w:rsid w:val="134245D9"/>
    <w:rsid w:val="13453400"/>
    <w:rsid w:val="13E5E135"/>
    <w:rsid w:val="13F46E8D"/>
    <w:rsid w:val="144D6A10"/>
    <w:rsid w:val="14975EDD"/>
    <w:rsid w:val="149F2FE4"/>
    <w:rsid w:val="14B2694D"/>
    <w:rsid w:val="14CD6BB5"/>
    <w:rsid w:val="14DE1D5E"/>
    <w:rsid w:val="14EF3F6B"/>
    <w:rsid w:val="15086DDB"/>
    <w:rsid w:val="15484F82"/>
    <w:rsid w:val="176BDCCD"/>
    <w:rsid w:val="177E5132"/>
    <w:rsid w:val="17885FB1"/>
    <w:rsid w:val="17DE661E"/>
    <w:rsid w:val="17FC7485"/>
    <w:rsid w:val="17FE2016"/>
    <w:rsid w:val="18090EA0"/>
    <w:rsid w:val="181F6524"/>
    <w:rsid w:val="18AF43B3"/>
    <w:rsid w:val="194B54E8"/>
    <w:rsid w:val="19773B0F"/>
    <w:rsid w:val="19856C4C"/>
    <w:rsid w:val="19AF7825"/>
    <w:rsid w:val="19B27315"/>
    <w:rsid w:val="19BC0E34"/>
    <w:rsid w:val="19D27AB3"/>
    <w:rsid w:val="1A0D4CDC"/>
    <w:rsid w:val="1A361CF4"/>
    <w:rsid w:val="1A6B4094"/>
    <w:rsid w:val="1A911621"/>
    <w:rsid w:val="1AB65535"/>
    <w:rsid w:val="1AC57470"/>
    <w:rsid w:val="1BB4747C"/>
    <w:rsid w:val="1BCD721B"/>
    <w:rsid w:val="1C3508BC"/>
    <w:rsid w:val="1C550B58"/>
    <w:rsid w:val="1C7B13B1"/>
    <w:rsid w:val="1C987FCD"/>
    <w:rsid w:val="1CEC0D90"/>
    <w:rsid w:val="1CF85987"/>
    <w:rsid w:val="1D5C7CC4"/>
    <w:rsid w:val="1DD67A76"/>
    <w:rsid w:val="1DDD4128"/>
    <w:rsid w:val="1DDE2DCF"/>
    <w:rsid w:val="1DDFD6F4"/>
    <w:rsid w:val="1DE67F0E"/>
    <w:rsid w:val="1DE81558"/>
    <w:rsid w:val="1DF779ED"/>
    <w:rsid w:val="1E6F3A27"/>
    <w:rsid w:val="1E7DECAC"/>
    <w:rsid w:val="1EB9B011"/>
    <w:rsid w:val="1F1D16D5"/>
    <w:rsid w:val="1F6A2B6C"/>
    <w:rsid w:val="1F6E1EEE"/>
    <w:rsid w:val="1F79D08D"/>
    <w:rsid w:val="1F9B6DE0"/>
    <w:rsid w:val="1F9E7E5F"/>
    <w:rsid w:val="1FC64159"/>
    <w:rsid w:val="1FFD2229"/>
    <w:rsid w:val="1FFE3131"/>
    <w:rsid w:val="20100143"/>
    <w:rsid w:val="20A21E92"/>
    <w:rsid w:val="20A43E5C"/>
    <w:rsid w:val="20D12777"/>
    <w:rsid w:val="21723F5A"/>
    <w:rsid w:val="21803E61"/>
    <w:rsid w:val="21AB121A"/>
    <w:rsid w:val="22853A10"/>
    <w:rsid w:val="229B128E"/>
    <w:rsid w:val="23B2F546"/>
    <w:rsid w:val="23BD6FE3"/>
    <w:rsid w:val="23C44815"/>
    <w:rsid w:val="23DD1433"/>
    <w:rsid w:val="23FE27B9"/>
    <w:rsid w:val="242D7E75"/>
    <w:rsid w:val="2449048A"/>
    <w:rsid w:val="24630FFC"/>
    <w:rsid w:val="24B30B11"/>
    <w:rsid w:val="24F15196"/>
    <w:rsid w:val="252455F3"/>
    <w:rsid w:val="253023BB"/>
    <w:rsid w:val="257D2ECD"/>
    <w:rsid w:val="25963E0D"/>
    <w:rsid w:val="260929B3"/>
    <w:rsid w:val="261A071C"/>
    <w:rsid w:val="26217CFD"/>
    <w:rsid w:val="266B541C"/>
    <w:rsid w:val="268F4C66"/>
    <w:rsid w:val="26977FBF"/>
    <w:rsid w:val="26A85D28"/>
    <w:rsid w:val="27225ADA"/>
    <w:rsid w:val="273D0B66"/>
    <w:rsid w:val="27435A51"/>
    <w:rsid w:val="27847E50"/>
    <w:rsid w:val="27CC1EEA"/>
    <w:rsid w:val="27E23BFF"/>
    <w:rsid w:val="27E3428B"/>
    <w:rsid w:val="27F62A3D"/>
    <w:rsid w:val="27FF1C66"/>
    <w:rsid w:val="285A12A4"/>
    <w:rsid w:val="28A80261"/>
    <w:rsid w:val="28C0181B"/>
    <w:rsid w:val="28FC0B42"/>
    <w:rsid w:val="291F4C99"/>
    <w:rsid w:val="297E20A8"/>
    <w:rsid w:val="29C84DF6"/>
    <w:rsid w:val="29DF2150"/>
    <w:rsid w:val="29EFD489"/>
    <w:rsid w:val="29FE5FCB"/>
    <w:rsid w:val="2A181417"/>
    <w:rsid w:val="2ABA427C"/>
    <w:rsid w:val="2AC1560A"/>
    <w:rsid w:val="2AE412F9"/>
    <w:rsid w:val="2B193698"/>
    <w:rsid w:val="2B1FBDDF"/>
    <w:rsid w:val="2B674404"/>
    <w:rsid w:val="2B67E401"/>
    <w:rsid w:val="2B844FB6"/>
    <w:rsid w:val="2B990335"/>
    <w:rsid w:val="2BA54F2C"/>
    <w:rsid w:val="2BBD4024"/>
    <w:rsid w:val="2BF3CA0E"/>
    <w:rsid w:val="2BF6B945"/>
    <w:rsid w:val="2BFF2D4F"/>
    <w:rsid w:val="2C610E53"/>
    <w:rsid w:val="2CB43679"/>
    <w:rsid w:val="2CB573F1"/>
    <w:rsid w:val="2CD379A0"/>
    <w:rsid w:val="2D2F79EA"/>
    <w:rsid w:val="2D751D5A"/>
    <w:rsid w:val="2D7C4D12"/>
    <w:rsid w:val="2DB5E4DD"/>
    <w:rsid w:val="2DB7E6A5"/>
    <w:rsid w:val="2DB806C6"/>
    <w:rsid w:val="2DDBAF91"/>
    <w:rsid w:val="2E41718E"/>
    <w:rsid w:val="2E5D389C"/>
    <w:rsid w:val="2E9C2616"/>
    <w:rsid w:val="2E9FA805"/>
    <w:rsid w:val="2EA15E7F"/>
    <w:rsid w:val="2EB3170E"/>
    <w:rsid w:val="2EEB0EA8"/>
    <w:rsid w:val="2F0F103A"/>
    <w:rsid w:val="2F571CFD"/>
    <w:rsid w:val="2F5FCF78"/>
    <w:rsid w:val="2F713AA3"/>
    <w:rsid w:val="2FEBBA1C"/>
    <w:rsid w:val="2FF71651"/>
    <w:rsid w:val="2FFB210A"/>
    <w:rsid w:val="2FFB35D2"/>
    <w:rsid w:val="2FFF79BA"/>
    <w:rsid w:val="30234671"/>
    <w:rsid w:val="3069477A"/>
    <w:rsid w:val="30711881"/>
    <w:rsid w:val="30A84647"/>
    <w:rsid w:val="30FB415F"/>
    <w:rsid w:val="315F792B"/>
    <w:rsid w:val="317B1C43"/>
    <w:rsid w:val="31D603F9"/>
    <w:rsid w:val="31F938DC"/>
    <w:rsid w:val="32CE6B16"/>
    <w:rsid w:val="33150BE9"/>
    <w:rsid w:val="333D4C37"/>
    <w:rsid w:val="33835B53"/>
    <w:rsid w:val="33A76784"/>
    <w:rsid w:val="33BD3DC2"/>
    <w:rsid w:val="33CF57D2"/>
    <w:rsid w:val="342015F4"/>
    <w:rsid w:val="34677222"/>
    <w:rsid w:val="34DB19BE"/>
    <w:rsid w:val="351F3659"/>
    <w:rsid w:val="353D7F83"/>
    <w:rsid w:val="360D204B"/>
    <w:rsid w:val="367D0F7F"/>
    <w:rsid w:val="367E1F5A"/>
    <w:rsid w:val="367F4CF7"/>
    <w:rsid w:val="368BE18D"/>
    <w:rsid w:val="36D668E1"/>
    <w:rsid w:val="36EF34FF"/>
    <w:rsid w:val="36F24055"/>
    <w:rsid w:val="36F95F64"/>
    <w:rsid w:val="36FE1D5E"/>
    <w:rsid w:val="37070849"/>
    <w:rsid w:val="373553B6"/>
    <w:rsid w:val="374E2221"/>
    <w:rsid w:val="377E2760"/>
    <w:rsid w:val="37826121"/>
    <w:rsid w:val="378620B5"/>
    <w:rsid w:val="379A790F"/>
    <w:rsid w:val="37A12A4B"/>
    <w:rsid w:val="37CF6665"/>
    <w:rsid w:val="37D78639"/>
    <w:rsid w:val="37DDBD22"/>
    <w:rsid w:val="37DF1844"/>
    <w:rsid w:val="37E5B4F2"/>
    <w:rsid w:val="37EF7BC8"/>
    <w:rsid w:val="37F963E3"/>
    <w:rsid w:val="37FDC4A0"/>
    <w:rsid w:val="37FFFC8A"/>
    <w:rsid w:val="381B2E5F"/>
    <w:rsid w:val="386C3059"/>
    <w:rsid w:val="387463B2"/>
    <w:rsid w:val="38997075"/>
    <w:rsid w:val="38997BC6"/>
    <w:rsid w:val="38E70932"/>
    <w:rsid w:val="395806F3"/>
    <w:rsid w:val="397D7537"/>
    <w:rsid w:val="39981C2C"/>
    <w:rsid w:val="399F3CD5"/>
    <w:rsid w:val="39A55AE7"/>
    <w:rsid w:val="39D7ED91"/>
    <w:rsid w:val="39F74BA5"/>
    <w:rsid w:val="39FFAC45"/>
    <w:rsid w:val="3A1D1F8A"/>
    <w:rsid w:val="3A3616EF"/>
    <w:rsid w:val="3A4B5EEE"/>
    <w:rsid w:val="3AAC1E33"/>
    <w:rsid w:val="3ABE1B66"/>
    <w:rsid w:val="3AD60C5E"/>
    <w:rsid w:val="3ADE6451"/>
    <w:rsid w:val="3B7F22E4"/>
    <w:rsid w:val="3BA174BE"/>
    <w:rsid w:val="3BB80364"/>
    <w:rsid w:val="3BBA0B52"/>
    <w:rsid w:val="3BC60CD2"/>
    <w:rsid w:val="3BF03FA1"/>
    <w:rsid w:val="3BFF05B8"/>
    <w:rsid w:val="3C5067EE"/>
    <w:rsid w:val="3C7C75E3"/>
    <w:rsid w:val="3CF49D26"/>
    <w:rsid w:val="3CF67395"/>
    <w:rsid w:val="3CFE7153"/>
    <w:rsid w:val="3D001FC2"/>
    <w:rsid w:val="3D366901"/>
    <w:rsid w:val="3D511495"/>
    <w:rsid w:val="3D762284"/>
    <w:rsid w:val="3DBB458D"/>
    <w:rsid w:val="3DBBD2B8"/>
    <w:rsid w:val="3DBE3660"/>
    <w:rsid w:val="3DD34EE8"/>
    <w:rsid w:val="3DD7A4C2"/>
    <w:rsid w:val="3DD7F6BC"/>
    <w:rsid w:val="3DE44963"/>
    <w:rsid w:val="3DEDA028"/>
    <w:rsid w:val="3DF9BB2E"/>
    <w:rsid w:val="3DFED7E7"/>
    <w:rsid w:val="3E1C107E"/>
    <w:rsid w:val="3E2D444B"/>
    <w:rsid w:val="3E42660A"/>
    <w:rsid w:val="3E7C4AB5"/>
    <w:rsid w:val="3E7EF20E"/>
    <w:rsid w:val="3EB9E310"/>
    <w:rsid w:val="3EBFB276"/>
    <w:rsid w:val="3ED675AA"/>
    <w:rsid w:val="3EEA431D"/>
    <w:rsid w:val="3F0D4E6A"/>
    <w:rsid w:val="3F1DA475"/>
    <w:rsid w:val="3F2521B4"/>
    <w:rsid w:val="3F277CDA"/>
    <w:rsid w:val="3F4A4676"/>
    <w:rsid w:val="3F5605BF"/>
    <w:rsid w:val="3F6E3A06"/>
    <w:rsid w:val="3F77633D"/>
    <w:rsid w:val="3F7B3BF7"/>
    <w:rsid w:val="3F7C10C8"/>
    <w:rsid w:val="3F8844F1"/>
    <w:rsid w:val="3F8E2CD5"/>
    <w:rsid w:val="3FB7AF59"/>
    <w:rsid w:val="3FB97948"/>
    <w:rsid w:val="3FBECD61"/>
    <w:rsid w:val="3FC01EDD"/>
    <w:rsid w:val="3FC36380"/>
    <w:rsid w:val="3FC846BC"/>
    <w:rsid w:val="3FC9F014"/>
    <w:rsid w:val="3FCB78C2"/>
    <w:rsid w:val="3FDF1F57"/>
    <w:rsid w:val="3FEC8742"/>
    <w:rsid w:val="3FF7621C"/>
    <w:rsid w:val="3FF7A507"/>
    <w:rsid w:val="3FF9E569"/>
    <w:rsid w:val="3FFAFE74"/>
    <w:rsid w:val="3FFB8382"/>
    <w:rsid w:val="3FFF4C1A"/>
    <w:rsid w:val="40526FD9"/>
    <w:rsid w:val="407351B3"/>
    <w:rsid w:val="4081166C"/>
    <w:rsid w:val="40E1210B"/>
    <w:rsid w:val="40F0234E"/>
    <w:rsid w:val="40F736DC"/>
    <w:rsid w:val="41173D7E"/>
    <w:rsid w:val="41605725"/>
    <w:rsid w:val="41654AEA"/>
    <w:rsid w:val="416C40CA"/>
    <w:rsid w:val="4185518C"/>
    <w:rsid w:val="41CA2B9F"/>
    <w:rsid w:val="41E212D8"/>
    <w:rsid w:val="42074966"/>
    <w:rsid w:val="421D53C4"/>
    <w:rsid w:val="427174BE"/>
    <w:rsid w:val="427A6463"/>
    <w:rsid w:val="42C817D4"/>
    <w:rsid w:val="42EB5DDF"/>
    <w:rsid w:val="42EE1B88"/>
    <w:rsid w:val="43369483"/>
    <w:rsid w:val="4339622E"/>
    <w:rsid w:val="43860D47"/>
    <w:rsid w:val="43A36AB9"/>
    <w:rsid w:val="442073EE"/>
    <w:rsid w:val="44BC7116"/>
    <w:rsid w:val="44E93C84"/>
    <w:rsid w:val="45132AAF"/>
    <w:rsid w:val="45252F0E"/>
    <w:rsid w:val="45260A34"/>
    <w:rsid w:val="45AC718B"/>
    <w:rsid w:val="45E22BAD"/>
    <w:rsid w:val="45EFE5FD"/>
    <w:rsid w:val="463352C3"/>
    <w:rsid w:val="46794B93"/>
    <w:rsid w:val="46FE4773"/>
    <w:rsid w:val="46FEF49B"/>
    <w:rsid w:val="4703102D"/>
    <w:rsid w:val="4712301E"/>
    <w:rsid w:val="4736778D"/>
    <w:rsid w:val="475F3D89"/>
    <w:rsid w:val="477FD6D4"/>
    <w:rsid w:val="47942F9B"/>
    <w:rsid w:val="47BE31A6"/>
    <w:rsid w:val="47CEB290"/>
    <w:rsid w:val="47F344D5"/>
    <w:rsid w:val="47FBDE0B"/>
    <w:rsid w:val="485338EE"/>
    <w:rsid w:val="48621D83"/>
    <w:rsid w:val="488248E4"/>
    <w:rsid w:val="48D10CB7"/>
    <w:rsid w:val="48D52555"/>
    <w:rsid w:val="49584F34"/>
    <w:rsid w:val="49725FF6"/>
    <w:rsid w:val="49957F36"/>
    <w:rsid w:val="49AE63D1"/>
    <w:rsid w:val="49B06B1E"/>
    <w:rsid w:val="4A0330F2"/>
    <w:rsid w:val="4A2D4613"/>
    <w:rsid w:val="4A3D2AA8"/>
    <w:rsid w:val="4AD8632C"/>
    <w:rsid w:val="4AF3B55B"/>
    <w:rsid w:val="4AF97ABB"/>
    <w:rsid w:val="4B1650A7"/>
    <w:rsid w:val="4B3B105D"/>
    <w:rsid w:val="4B3F7CB8"/>
    <w:rsid w:val="4BCF684A"/>
    <w:rsid w:val="4BDE7AD3"/>
    <w:rsid w:val="4BFFFFD4"/>
    <w:rsid w:val="4C1B0BC7"/>
    <w:rsid w:val="4C5F318E"/>
    <w:rsid w:val="4C83051A"/>
    <w:rsid w:val="4C8E75EA"/>
    <w:rsid w:val="4CC0351C"/>
    <w:rsid w:val="4CC57C44"/>
    <w:rsid w:val="4CCE5C39"/>
    <w:rsid w:val="4CFF172F"/>
    <w:rsid w:val="4CFF3C3C"/>
    <w:rsid w:val="4D4952BF"/>
    <w:rsid w:val="4D5A74CD"/>
    <w:rsid w:val="4D7FD530"/>
    <w:rsid w:val="4DD21759"/>
    <w:rsid w:val="4DD23507"/>
    <w:rsid w:val="4DD728CB"/>
    <w:rsid w:val="4DFD495A"/>
    <w:rsid w:val="4E5B0843"/>
    <w:rsid w:val="4E6F9286"/>
    <w:rsid w:val="4EB312EF"/>
    <w:rsid w:val="4EBFAE95"/>
    <w:rsid w:val="4EF9D9CE"/>
    <w:rsid w:val="4F22401A"/>
    <w:rsid w:val="4F253B0A"/>
    <w:rsid w:val="4F331771"/>
    <w:rsid w:val="4F3A5808"/>
    <w:rsid w:val="4F652159"/>
    <w:rsid w:val="4F69217B"/>
    <w:rsid w:val="4F6F4D85"/>
    <w:rsid w:val="4F766CB9"/>
    <w:rsid w:val="4F8151E4"/>
    <w:rsid w:val="4F8B6063"/>
    <w:rsid w:val="4FD7739B"/>
    <w:rsid w:val="4FD7F26F"/>
    <w:rsid w:val="4FE15C83"/>
    <w:rsid w:val="4FEB6662"/>
    <w:rsid w:val="4FED6C18"/>
    <w:rsid w:val="4FF75BD0"/>
    <w:rsid w:val="4FF8E36B"/>
    <w:rsid w:val="4FFD7ED8"/>
    <w:rsid w:val="4FFFD264"/>
    <w:rsid w:val="50285660"/>
    <w:rsid w:val="503F19FE"/>
    <w:rsid w:val="50C35837"/>
    <w:rsid w:val="510A120A"/>
    <w:rsid w:val="515B2B45"/>
    <w:rsid w:val="51632DC5"/>
    <w:rsid w:val="51CC4711"/>
    <w:rsid w:val="51D77AB5"/>
    <w:rsid w:val="52B07B8F"/>
    <w:rsid w:val="5304402B"/>
    <w:rsid w:val="531D5787"/>
    <w:rsid w:val="5334431C"/>
    <w:rsid w:val="53540593"/>
    <w:rsid w:val="53673A1F"/>
    <w:rsid w:val="53AB1247"/>
    <w:rsid w:val="53C27B7A"/>
    <w:rsid w:val="53FC38EA"/>
    <w:rsid w:val="540D34EB"/>
    <w:rsid w:val="5426635A"/>
    <w:rsid w:val="54280325"/>
    <w:rsid w:val="550B5550"/>
    <w:rsid w:val="550D751A"/>
    <w:rsid w:val="551769E2"/>
    <w:rsid w:val="555869E7"/>
    <w:rsid w:val="55671513"/>
    <w:rsid w:val="55C45E2B"/>
    <w:rsid w:val="55D342C0"/>
    <w:rsid w:val="55E3E0D4"/>
    <w:rsid w:val="55EF54A3"/>
    <w:rsid w:val="565C6063"/>
    <w:rsid w:val="565D1DDC"/>
    <w:rsid w:val="568B0C86"/>
    <w:rsid w:val="56FFABFB"/>
    <w:rsid w:val="571921A6"/>
    <w:rsid w:val="574B7E86"/>
    <w:rsid w:val="575D9BB1"/>
    <w:rsid w:val="5767E1F6"/>
    <w:rsid w:val="577B1A93"/>
    <w:rsid w:val="57AD28EF"/>
    <w:rsid w:val="57CEB684"/>
    <w:rsid w:val="57EDFCFC"/>
    <w:rsid w:val="57F16C7F"/>
    <w:rsid w:val="57FD0D29"/>
    <w:rsid w:val="57FF51F8"/>
    <w:rsid w:val="57FF563B"/>
    <w:rsid w:val="580544D9"/>
    <w:rsid w:val="58B8154B"/>
    <w:rsid w:val="58FC1D80"/>
    <w:rsid w:val="58FD2E3F"/>
    <w:rsid w:val="591F5961"/>
    <w:rsid w:val="59745DBA"/>
    <w:rsid w:val="59BD6747"/>
    <w:rsid w:val="59BFB776"/>
    <w:rsid w:val="59CD1026"/>
    <w:rsid w:val="59CF119B"/>
    <w:rsid w:val="59F48201"/>
    <w:rsid w:val="5A405C9C"/>
    <w:rsid w:val="5A53777D"/>
    <w:rsid w:val="5A623E64"/>
    <w:rsid w:val="5A7C8D7D"/>
    <w:rsid w:val="5A9A1850"/>
    <w:rsid w:val="5ACC7530"/>
    <w:rsid w:val="5ADF49ED"/>
    <w:rsid w:val="5B1F3B03"/>
    <w:rsid w:val="5B3310F4"/>
    <w:rsid w:val="5B372BFB"/>
    <w:rsid w:val="5B500161"/>
    <w:rsid w:val="5B6730C6"/>
    <w:rsid w:val="5B6C4227"/>
    <w:rsid w:val="5B8F429A"/>
    <w:rsid w:val="5BB727DA"/>
    <w:rsid w:val="5BBE50CA"/>
    <w:rsid w:val="5BBF084F"/>
    <w:rsid w:val="5BC00E43"/>
    <w:rsid w:val="5BCDE718"/>
    <w:rsid w:val="5BDF8F84"/>
    <w:rsid w:val="5BE7DB13"/>
    <w:rsid w:val="5BEB210C"/>
    <w:rsid w:val="5BEF6A76"/>
    <w:rsid w:val="5BF22F75"/>
    <w:rsid w:val="5BF925A6"/>
    <w:rsid w:val="5BFFBEA6"/>
    <w:rsid w:val="5C125416"/>
    <w:rsid w:val="5C381321"/>
    <w:rsid w:val="5C502D0D"/>
    <w:rsid w:val="5D123920"/>
    <w:rsid w:val="5D2E44D2"/>
    <w:rsid w:val="5D5E0913"/>
    <w:rsid w:val="5D5FB29F"/>
    <w:rsid w:val="5D769E14"/>
    <w:rsid w:val="5D7C523D"/>
    <w:rsid w:val="5DA30A1C"/>
    <w:rsid w:val="5DA5F144"/>
    <w:rsid w:val="5DE80B25"/>
    <w:rsid w:val="5DECA468"/>
    <w:rsid w:val="5DF5B17B"/>
    <w:rsid w:val="5DF9A642"/>
    <w:rsid w:val="5DFF0DF3"/>
    <w:rsid w:val="5E1A6832"/>
    <w:rsid w:val="5E3E59B5"/>
    <w:rsid w:val="5E4D0988"/>
    <w:rsid w:val="5E536F11"/>
    <w:rsid w:val="5E590645"/>
    <w:rsid w:val="5E5D99B9"/>
    <w:rsid w:val="5EAD27E8"/>
    <w:rsid w:val="5EBF1885"/>
    <w:rsid w:val="5EC81FF2"/>
    <w:rsid w:val="5ED13B37"/>
    <w:rsid w:val="5EE7B6E8"/>
    <w:rsid w:val="5EEB72D2"/>
    <w:rsid w:val="5EF56ED3"/>
    <w:rsid w:val="5EF84F3E"/>
    <w:rsid w:val="5EFA7CCD"/>
    <w:rsid w:val="5EFFAFF2"/>
    <w:rsid w:val="5F1D65AC"/>
    <w:rsid w:val="5F322057"/>
    <w:rsid w:val="5F3C57AC"/>
    <w:rsid w:val="5F5F0375"/>
    <w:rsid w:val="5F73EE49"/>
    <w:rsid w:val="5F798304"/>
    <w:rsid w:val="5F7A676A"/>
    <w:rsid w:val="5F7F7C9E"/>
    <w:rsid w:val="5F7FFC6F"/>
    <w:rsid w:val="5F8FC130"/>
    <w:rsid w:val="5F93686E"/>
    <w:rsid w:val="5F9E9920"/>
    <w:rsid w:val="5FBF503E"/>
    <w:rsid w:val="5FC37153"/>
    <w:rsid w:val="5FCB19D1"/>
    <w:rsid w:val="5FCEDB89"/>
    <w:rsid w:val="5FD2C095"/>
    <w:rsid w:val="5FD4F0C4"/>
    <w:rsid w:val="5FDA53DC"/>
    <w:rsid w:val="5FDD34EF"/>
    <w:rsid w:val="5FDE3EAB"/>
    <w:rsid w:val="5FEB0458"/>
    <w:rsid w:val="5FED5EED"/>
    <w:rsid w:val="5FEF66B4"/>
    <w:rsid w:val="5FEF7E29"/>
    <w:rsid w:val="5FEF80F1"/>
    <w:rsid w:val="5FFB2351"/>
    <w:rsid w:val="5FFF5A4F"/>
    <w:rsid w:val="5FFF95D1"/>
    <w:rsid w:val="5FFFAF8C"/>
    <w:rsid w:val="5FFFE55A"/>
    <w:rsid w:val="5FFFF995"/>
    <w:rsid w:val="6025396A"/>
    <w:rsid w:val="602D6CC3"/>
    <w:rsid w:val="60732927"/>
    <w:rsid w:val="608E59B3"/>
    <w:rsid w:val="60B60A66"/>
    <w:rsid w:val="60CB2763"/>
    <w:rsid w:val="60DF620F"/>
    <w:rsid w:val="60F670B5"/>
    <w:rsid w:val="610619ED"/>
    <w:rsid w:val="611B6B1B"/>
    <w:rsid w:val="612C6F7A"/>
    <w:rsid w:val="613D2F35"/>
    <w:rsid w:val="6176238F"/>
    <w:rsid w:val="61926DDD"/>
    <w:rsid w:val="61932B55"/>
    <w:rsid w:val="61A86601"/>
    <w:rsid w:val="61BA6334"/>
    <w:rsid w:val="61C64CD9"/>
    <w:rsid w:val="61CB0541"/>
    <w:rsid w:val="61E433B1"/>
    <w:rsid w:val="62BB05B6"/>
    <w:rsid w:val="632B74E9"/>
    <w:rsid w:val="637DA67F"/>
    <w:rsid w:val="637F15E3"/>
    <w:rsid w:val="639808F7"/>
    <w:rsid w:val="639826A5"/>
    <w:rsid w:val="63A792F2"/>
    <w:rsid w:val="63C27722"/>
    <w:rsid w:val="63CD05A1"/>
    <w:rsid w:val="63DB7874"/>
    <w:rsid w:val="64191A38"/>
    <w:rsid w:val="648570CD"/>
    <w:rsid w:val="65AFD48F"/>
    <w:rsid w:val="65B15076"/>
    <w:rsid w:val="65FFC44E"/>
    <w:rsid w:val="660D1128"/>
    <w:rsid w:val="66772A46"/>
    <w:rsid w:val="667FB5DC"/>
    <w:rsid w:val="66B25912"/>
    <w:rsid w:val="66BB0B84"/>
    <w:rsid w:val="66D25ECE"/>
    <w:rsid w:val="66FEC782"/>
    <w:rsid w:val="670E1A3D"/>
    <w:rsid w:val="67544B35"/>
    <w:rsid w:val="675608AD"/>
    <w:rsid w:val="675619CA"/>
    <w:rsid w:val="675E7762"/>
    <w:rsid w:val="67A94CEC"/>
    <w:rsid w:val="67B7409F"/>
    <w:rsid w:val="67CE16A9"/>
    <w:rsid w:val="67F761B9"/>
    <w:rsid w:val="67FDAB1E"/>
    <w:rsid w:val="68460921"/>
    <w:rsid w:val="685017A0"/>
    <w:rsid w:val="68AA4EC6"/>
    <w:rsid w:val="68AD09A1"/>
    <w:rsid w:val="68B43BEB"/>
    <w:rsid w:val="68D0468F"/>
    <w:rsid w:val="692A3D9F"/>
    <w:rsid w:val="69503DDA"/>
    <w:rsid w:val="696848C8"/>
    <w:rsid w:val="69831701"/>
    <w:rsid w:val="699EE448"/>
    <w:rsid w:val="69BD4C13"/>
    <w:rsid w:val="69C57814"/>
    <w:rsid w:val="69C72665"/>
    <w:rsid w:val="69DB964F"/>
    <w:rsid w:val="69FC8579"/>
    <w:rsid w:val="69FF80CE"/>
    <w:rsid w:val="6A1F58CE"/>
    <w:rsid w:val="6A423026"/>
    <w:rsid w:val="6A7F16CE"/>
    <w:rsid w:val="6AAA2146"/>
    <w:rsid w:val="6AB04778"/>
    <w:rsid w:val="6ABF6769"/>
    <w:rsid w:val="6AE17C0B"/>
    <w:rsid w:val="6AEF34F2"/>
    <w:rsid w:val="6B2118E8"/>
    <w:rsid w:val="6B874B2B"/>
    <w:rsid w:val="6BAA566B"/>
    <w:rsid w:val="6BC404DB"/>
    <w:rsid w:val="6BCB9C55"/>
    <w:rsid w:val="6BFD93E2"/>
    <w:rsid w:val="6BFFB7D0"/>
    <w:rsid w:val="6C064B71"/>
    <w:rsid w:val="6C3D203B"/>
    <w:rsid w:val="6C643A6C"/>
    <w:rsid w:val="6CF715F4"/>
    <w:rsid w:val="6D2356D5"/>
    <w:rsid w:val="6D5B4E6F"/>
    <w:rsid w:val="6D7A3D5A"/>
    <w:rsid w:val="6D924F16"/>
    <w:rsid w:val="6DA9EFDA"/>
    <w:rsid w:val="6DB3F4F0"/>
    <w:rsid w:val="6DCDD82E"/>
    <w:rsid w:val="6DDDC3BE"/>
    <w:rsid w:val="6DDF385F"/>
    <w:rsid w:val="6DE64D9E"/>
    <w:rsid w:val="6DEDCE91"/>
    <w:rsid w:val="6DF95F1D"/>
    <w:rsid w:val="6E246B61"/>
    <w:rsid w:val="6E3556C0"/>
    <w:rsid w:val="6E5A0C83"/>
    <w:rsid w:val="6E9323E7"/>
    <w:rsid w:val="6E93684C"/>
    <w:rsid w:val="6EBF121F"/>
    <w:rsid w:val="6ED21161"/>
    <w:rsid w:val="6EE13152"/>
    <w:rsid w:val="6EE30A2D"/>
    <w:rsid w:val="6EF94940"/>
    <w:rsid w:val="6EFC3BD4"/>
    <w:rsid w:val="6EFED4F9"/>
    <w:rsid w:val="6EFF5024"/>
    <w:rsid w:val="6EFF69E2"/>
    <w:rsid w:val="6EFFB1D4"/>
    <w:rsid w:val="6F130B98"/>
    <w:rsid w:val="6F2B6AC3"/>
    <w:rsid w:val="6F3D9613"/>
    <w:rsid w:val="6F5B3CBB"/>
    <w:rsid w:val="6F661450"/>
    <w:rsid w:val="6F6754EE"/>
    <w:rsid w:val="6F7B79CA"/>
    <w:rsid w:val="6F7BF9CA"/>
    <w:rsid w:val="6F970EDE"/>
    <w:rsid w:val="6FA523D2"/>
    <w:rsid w:val="6FA70C70"/>
    <w:rsid w:val="6FAFBB30"/>
    <w:rsid w:val="6FB7C95A"/>
    <w:rsid w:val="6FBFF184"/>
    <w:rsid w:val="6FE2F67D"/>
    <w:rsid w:val="6FE949B4"/>
    <w:rsid w:val="6FEB9C35"/>
    <w:rsid w:val="6FF64298"/>
    <w:rsid w:val="6FFA64F8"/>
    <w:rsid w:val="6FFD220E"/>
    <w:rsid w:val="6FFD2717"/>
    <w:rsid w:val="6FFE93FC"/>
    <w:rsid w:val="700F1F41"/>
    <w:rsid w:val="704C0CD3"/>
    <w:rsid w:val="705348D5"/>
    <w:rsid w:val="7064228D"/>
    <w:rsid w:val="70997A61"/>
    <w:rsid w:val="70FE623D"/>
    <w:rsid w:val="710E3FA6"/>
    <w:rsid w:val="714D4ACF"/>
    <w:rsid w:val="714F4D7F"/>
    <w:rsid w:val="71724535"/>
    <w:rsid w:val="71775FF0"/>
    <w:rsid w:val="71A861A9"/>
    <w:rsid w:val="71D451F0"/>
    <w:rsid w:val="71D90A58"/>
    <w:rsid w:val="71FFCA7F"/>
    <w:rsid w:val="72281098"/>
    <w:rsid w:val="722D66AE"/>
    <w:rsid w:val="7237FB7D"/>
    <w:rsid w:val="729F135A"/>
    <w:rsid w:val="72BD3ED6"/>
    <w:rsid w:val="72D6715D"/>
    <w:rsid w:val="72F571CC"/>
    <w:rsid w:val="73142AD7"/>
    <w:rsid w:val="7329B18B"/>
    <w:rsid w:val="735C724B"/>
    <w:rsid w:val="73981D07"/>
    <w:rsid w:val="73A155A6"/>
    <w:rsid w:val="73AFABC7"/>
    <w:rsid w:val="73BAAA5D"/>
    <w:rsid w:val="73BCF057"/>
    <w:rsid w:val="73D56FFD"/>
    <w:rsid w:val="73E7AB01"/>
    <w:rsid w:val="73FD967E"/>
    <w:rsid w:val="73FE0302"/>
    <w:rsid w:val="73FF7E43"/>
    <w:rsid w:val="7439758C"/>
    <w:rsid w:val="74AA048A"/>
    <w:rsid w:val="74B11819"/>
    <w:rsid w:val="74BD1F6B"/>
    <w:rsid w:val="74FBBB43"/>
    <w:rsid w:val="753366D1"/>
    <w:rsid w:val="7537DB31"/>
    <w:rsid w:val="75556648"/>
    <w:rsid w:val="7578626B"/>
    <w:rsid w:val="757C6C79"/>
    <w:rsid w:val="75834F63"/>
    <w:rsid w:val="75976666"/>
    <w:rsid w:val="759C1CA2"/>
    <w:rsid w:val="75BA294F"/>
    <w:rsid w:val="75BD2B5E"/>
    <w:rsid w:val="75BF7B8A"/>
    <w:rsid w:val="75CF2026"/>
    <w:rsid w:val="75D64219"/>
    <w:rsid w:val="75DA6815"/>
    <w:rsid w:val="75EF25F8"/>
    <w:rsid w:val="75FC585B"/>
    <w:rsid w:val="75FF3EA5"/>
    <w:rsid w:val="75FF69ED"/>
    <w:rsid w:val="75FFB94C"/>
    <w:rsid w:val="760616F0"/>
    <w:rsid w:val="760D0CD1"/>
    <w:rsid w:val="762D4ECF"/>
    <w:rsid w:val="76393874"/>
    <w:rsid w:val="764DAC96"/>
    <w:rsid w:val="76515061"/>
    <w:rsid w:val="76532788"/>
    <w:rsid w:val="767DAB4A"/>
    <w:rsid w:val="767FCB6A"/>
    <w:rsid w:val="76C232B0"/>
    <w:rsid w:val="76E197F2"/>
    <w:rsid w:val="76ED2026"/>
    <w:rsid w:val="76F5329A"/>
    <w:rsid w:val="76FE43F6"/>
    <w:rsid w:val="76FF4D42"/>
    <w:rsid w:val="76FF6229"/>
    <w:rsid w:val="76FF6E24"/>
    <w:rsid w:val="77175560"/>
    <w:rsid w:val="77291B3A"/>
    <w:rsid w:val="773109EF"/>
    <w:rsid w:val="774B8D15"/>
    <w:rsid w:val="7757A618"/>
    <w:rsid w:val="7767D655"/>
    <w:rsid w:val="777FBBF4"/>
    <w:rsid w:val="778742B0"/>
    <w:rsid w:val="779D34AF"/>
    <w:rsid w:val="77BD270A"/>
    <w:rsid w:val="77CF10E5"/>
    <w:rsid w:val="77DB3B1D"/>
    <w:rsid w:val="77DC4DFE"/>
    <w:rsid w:val="77DC8221"/>
    <w:rsid w:val="77DD1285"/>
    <w:rsid w:val="77DF8D4E"/>
    <w:rsid w:val="77F64061"/>
    <w:rsid w:val="77F7C6F8"/>
    <w:rsid w:val="77FBC66E"/>
    <w:rsid w:val="77FD1E61"/>
    <w:rsid w:val="77FD38F3"/>
    <w:rsid w:val="77FD97C0"/>
    <w:rsid w:val="77FEA0F4"/>
    <w:rsid w:val="77FF1AF2"/>
    <w:rsid w:val="77FF4182"/>
    <w:rsid w:val="77FFD0F8"/>
    <w:rsid w:val="77FFED69"/>
    <w:rsid w:val="782151C7"/>
    <w:rsid w:val="78715A16"/>
    <w:rsid w:val="78799B7C"/>
    <w:rsid w:val="787F4BAC"/>
    <w:rsid w:val="78857244"/>
    <w:rsid w:val="7899537E"/>
    <w:rsid w:val="78B14C92"/>
    <w:rsid w:val="78CF6711"/>
    <w:rsid w:val="78F341AE"/>
    <w:rsid w:val="78FBD084"/>
    <w:rsid w:val="79442C5B"/>
    <w:rsid w:val="79507852"/>
    <w:rsid w:val="795D5ACB"/>
    <w:rsid w:val="79646E59"/>
    <w:rsid w:val="796D8B0F"/>
    <w:rsid w:val="797A0818"/>
    <w:rsid w:val="79B3A9BF"/>
    <w:rsid w:val="79B7B679"/>
    <w:rsid w:val="79BF1CE2"/>
    <w:rsid w:val="79D34699"/>
    <w:rsid w:val="79D522F8"/>
    <w:rsid w:val="79DF5E1B"/>
    <w:rsid w:val="79E166FC"/>
    <w:rsid w:val="79F93229"/>
    <w:rsid w:val="79FB62CC"/>
    <w:rsid w:val="79FE105C"/>
    <w:rsid w:val="7A1D6DD1"/>
    <w:rsid w:val="7A2465E9"/>
    <w:rsid w:val="7A490096"/>
    <w:rsid w:val="7A7F3EEF"/>
    <w:rsid w:val="7A951295"/>
    <w:rsid w:val="7ABF99F7"/>
    <w:rsid w:val="7ADB5A51"/>
    <w:rsid w:val="7ADFC311"/>
    <w:rsid w:val="7AF9BB61"/>
    <w:rsid w:val="7AFBE031"/>
    <w:rsid w:val="7AFF7029"/>
    <w:rsid w:val="7B040690"/>
    <w:rsid w:val="7B2F2ADE"/>
    <w:rsid w:val="7B3F12E9"/>
    <w:rsid w:val="7B5B869A"/>
    <w:rsid w:val="7B6A0DF1"/>
    <w:rsid w:val="7B775061"/>
    <w:rsid w:val="7BA7269D"/>
    <w:rsid w:val="7BAADFD5"/>
    <w:rsid w:val="7BAE3D69"/>
    <w:rsid w:val="7BB96D50"/>
    <w:rsid w:val="7BBB5942"/>
    <w:rsid w:val="7BC6D57E"/>
    <w:rsid w:val="7BC7FA63"/>
    <w:rsid w:val="7BCB6489"/>
    <w:rsid w:val="7BCF9031"/>
    <w:rsid w:val="7BDF5BCA"/>
    <w:rsid w:val="7BE598C8"/>
    <w:rsid w:val="7BE5CA21"/>
    <w:rsid w:val="7BE6A7EE"/>
    <w:rsid w:val="7BEDB9F6"/>
    <w:rsid w:val="7BEF35FF"/>
    <w:rsid w:val="7BEF7C7A"/>
    <w:rsid w:val="7BF63AD8"/>
    <w:rsid w:val="7BF71B69"/>
    <w:rsid w:val="7BF7D981"/>
    <w:rsid w:val="7BF91C37"/>
    <w:rsid w:val="7BFAEE23"/>
    <w:rsid w:val="7BFD5B8E"/>
    <w:rsid w:val="7BFF2713"/>
    <w:rsid w:val="7BFF52E4"/>
    <w:rsid w:val="7BFF9A41"/>
    <w:rsid w:val="7BFFF2B5"/>
    <w:rsid w:val="7C014E34"/>
    <w:rsid w:val="7C5F1EAE"/>
    <w:rsid w:val="7C943EFA"/>
    <w:rsid w:val="7CAF1E59"/>
    <w:rsid w:val="7CB5C9E1"/>
    <w:rsid w:val="7CBE8DC7"/>
    <w:rsid w:val="7CC9511A"/>
    <w:rsid w:val="7CCB54AF"/>
    <w:rsid w:val="7CF3924A"/>
    <w:rsid w:val="7CFE9CC0"/>
    <w:rsid w:val="7CFFE779"/>
    <w:rsid w:val="7D0C1CE2"/>
    <w:rsid w:val="7D177420"/>
    <w:rsid w:val="7D641B1E"/>
    <w:rsid w:val="7D75E27D"/>
    <w:rsid w:val="7D77530C"/>
    <w:rsid w:val="7D7EFCE0"/>
    <w:rsid w:val="7D7FACCD"/>
    <w:rsid w:val="7D947B39"/>
    <w:rsid w:val="7DAB77D7"/>
    <w:rsid w:val="7DB75710"/>
    <w:rsid w:val="7DB78A14"/>
    <w:rsid w:val="7DBD1FEC"/>
    <w:rsid w:val="7DDFCB14"/>
    <w:rsid w:val="7DE96574"/>
    <w:rsid w:val="7DEB18F7"/>
    <w:rsid w:val="7DEC1E51"/>
    <w:rsid w:val="7DEF8630"/>
    <w:rsid w:val="7DF30F57"/>
    <w:rsid w:val="7DF3A5E3"/>
    <w:rsid w:val="7DF88A08"/>
    <w:rsid w:val="7DFF941D"/>
    <w:rsid w:val="7E0B3DAC"/>
    <w:rsid w:val="7E24505B"/>
    <w:rsid w:val="7E320950"/>
    <w:rsid w:val="7E4F423E"/>
    <w:rsid w:val="7E5971A9"/>
    <w:rsid w:val="7E7A053F"/>
    <w:rsid w:val="7EAFE03E"/>
    <w:rsid w:val="7EB8F050"/>
    <w:rsid w:val="7EBF02F8"/>
    <w:rsid w:val="7EC345C6"/>
    <w:rsid w:val="7ED446BE"/>
    <w:rsid w:val="7EDE1D0A"/>
    <w:rsid w:val="7EE18F56"/>
    <w:rsid w:val="7EE57CC4"/>
    <w:rsid w:val="7EE96E08"/>
    <w:rsid w:val="7EF5EFC4"/>
    <w:rsid w:val="7EF6B5F3"/>
    <w:rsid w:val="7EF7FAF0"/>
    <w:rsid w:val="7EFCBD2C"/>
    <w:rsid w:val="7EFD6C81"/>
    <w:rsid w:val="7EFFD8BD"/>
    <w:rsid w:val="7EFFE2B9"/>
    <w:rsid w:val="7F2ED3C4"/>
    <w:rsid w:val="7F38C98A"/>
    <w:rsid w:val="7F3FAF70"/>
    <w:rsid w:val="7F43C569"/>
    <w:rsid w:val="7F4A6AF1"/>
    <w:rsid w:val="7F5D26AC"/>
    <w:rsid w:val="7F5F7086"/>
    <w:rsid w:val="7F6B62D7"/>
    <w:rsid w:val="7F6BC2DD"/>
    <w:rsid w:val="7F6FA9E6"/>
    <w:rsid w:val="7F756CC5"/>
    <w:rsid w:val="7F7B666D"/>
    <w:rsid w:val="7F7D58EC"/>
    <w:rsid w:val="7F7EA63F"/>
    <w:rsid w:val="7F7FA6B9"/>
    <w:rsid w:val="7F8B26D7"/>
    <w:rsid w:val="7F9E0BEB"/>
    <w:rsid w:val="7F9F3A26"/>
    <w:rsid w:val="7F9F703D"/>
    <w:rsid w:val="7FAC3308"/>
    <w:rsid w:val="7FB34697"/>
    <w:rsid w:val="7FB46926"/>
    <w:rsid w:val="7FBA2387"/>
    <w:rsid w:val="7FBD10F9"/>
    <w:rsid w:val="7FBDE6D1"/>
    <w:rsid w:val="7FBE209C"/>
    <w:rsid w:val="7FBF52D3"/>
    <w:rsid w:val="7FCF1C13"/>
    <w:rsid w:val="7FCF8C1E"/>
    <w:rsid w:val="7FD3692C"/>
    <w:rsid w:val="7FDB1EE6"/>
    <w:rsid w:val="7FDE5ED6"/>
    <w:rsid w:val="7FDF7D9F"/>
    <w:rsid w:val="7FDFE0EE"/>
    <w:rsid w:val="7FEE1968"/>
    <w:rsid w:val="7FEF4B20"/>
    <w:rsid w:val="7FF39DDC"/>
    <w:rsid w:val="7FF70751"/>
    <w:rsid w:val="7FF9F016"/>
    <w:rsid w:val="7FFA5627"/>
    <w:rsid w:val="7FFA6168"/>
    <w:rsid w:val="7FFA662F"/>
    <w:rsid w:val="7FFAAD91"/>
    <w:rsid w:val="7FFB901E"/>
    <w:rsid w:val="7FFC6C34"/>
    <w:rsid w:val="7FFDCCA1"/>
    <w:rsid w:val="7FFE5E70"/>
    <w:rsid w:val="7FFEC86A"/>
    <w:rsid w:val="7FFF0306"/>
    <w:rsid w:val="7FFF0B60"/>
    <w:rsid w:val="7FFF305E"/>
    <w:rsid w:val="7FFF8CCB"/>
    <w:rsid w:val="7FFFB925"/>
    <w:rsid w:val="7FFFCC2A"/>
    <w:rsid w:val="7FFFD32C"/>
    <w:rsid w:val="7FFFFE3A"/>
    <w:rsid w:val="84FF075E"/>
    <w:rsid w:val="8B56402C"/>
    <w:rsid w:val="8DBBCF91"/>
    <w:rsid w:val="8F3B7965"/>
    <w:rsid w:val="8FE30EA5"/>
    <w:rsid w:val="8FFFB0FA"/>
    <w:rsid w:val="9739C7D4"/>
    <w:rsid w:val="976D57EF"/>
    <w:rsid w:val="9B7B7214"/>
    <w:rsid w:val="9BD7CC0D"/>
    <w:rsid w:val="9C5E1E6D"/>
    <w:rsid w:val="9D4B5CFF"/>
    <w:rsid w:val="9DCA094D"/>
    <w:rsid w:val="9DDF2A3D"/>
    <w:rsid w:val="9E1DDE32"/>
    <w:rsid w:val="9EBC4FD7"/>
    <w:rsid w:val="9EFF3625"/>
    <w:rsid w:val="9EFF48C3"/>
    <w:rsid w:val="9FA8A339"/>
    <w:rsid w:val="9FC623FA"/>
    <w:rsid w:val="9FDEE91D"/>
    <w:rsid w:val="9FE29870"/>
    <w:rsid w:val="9FF7BC73"/>
    <w:rsid w:val="9FF89A82"/>
    <w:rsid w:val="9FF9CEED"/>
    <w:rsid w:val="9FFBA0AE"/>
    <w:rsid w:val="A1E0D241"/>
    <w:rsid w:val="A2FE49CA"/>
    <w:rsid w:val="A5DD217F"/>
    <w:rsid w:val="A6FFD4A0"/>
    <w:rsid w:val="A8EFC852"/>
    <w:rsid w:val="A9A3CEAC"/>
    <w:rsid w:val="AA5FD462"/>
    <w:rsid w:val="AA6F1FDC"/>
    <w:rsid w:val="AA7F2F7B"/>
    <w:rsid w:val="ABCE48CB"/>
    <w:rsid w:val="ABEAA2CB"/>
    <w:rsid w:val="ABEECD3B"/>
    <w:rsid w:val="ABF61DCD"/>
    <w:rsid w:val="ABFD5420"/>
    <w:rsid w:val="AC7FACD4"/>
    <w:rsid w:val="ACFADDA5"/>
    <w:rsid w:val="AD7F713E"/>
    <w:rsid w:val="ADFCD289"/>
    <w:rsid w:val="AEB592C6"/>
    <w:rsid w:val="AEFCAF28"/>
    <w:rsid w:val="AEFE2739"/>
    <w:rsid w:val="AF7FEC12"/>
    <w:rsid w:val="AFB4AFA0"/>
    <w:rsid w:val="AFBB0269"/>
    <w:rsid w:val="AFD97D70"/>
    <w:rsid w:val="AFF32D34"/>
    <w:rsid w:val="AFFFD85B"/>
    <w:rsid w:val="B17F4A47"/>
    <w:rsid w:val="B1DD3FBB"/>
    <w:rsid w:val="B2FFAF23"/>
    <w:rsid w:val="B3AEDE6B"/>
    <w:rsid w:val="B4FFE882"/>
    <w:rsid w:val="B56EF9C1"/>
    <w:rsid w:val="B578EE8D"/>
    <w:rsid w:val="B57DD275"/>
    <w:rsid w:val="B57FC4C2"/>
    <w:rsid w:val="B5ED68B0"/>
    <w:rsid w:val="B5EFC134"/>
    <w:rsid w:val="B5FB91BD"/>
    <w:rsid w:val="B5FFE1C4"/>
    <w:rsid w:val="B61F55D4"/>
    <w:rsid w:val="B67E8131"/>
    <w:rsid w:val="B6DE3B5F"/>
    <w:rsid w:val="B6F7CFD6"/>
    <w:rsid w:val="B6FF11EE"/>
    <w:rsid w:val="B77F0255"/>
    <w:rsid w:val="B77FCFCD"/>
    <w:rsid w:val="B79F0CCA"/>
    <w:rsid w:val="B7AF6D30"/>
    <w:rsid w:val="B7EE819C"/>
    <w:rsid w:val="B7EF85FB"/>
    <w:rsid w:val="B7FB5DF0"/>
    <w:rsid w:val="B7FDC13C"/>
    <w:rsid w:val="B87F5813"/>
    <w:rsid w:val="B9964D96"/>
    <w:rsid w:val="B997CA5F"/>
    <w:rsid w:val="BA7B23C6"/>
    <w:rsid w:val="BADF5604"/>
    <w:rsid w:val="BAF593F9"/>
    <w:rsid w:val="BAFF9D49"/>
    <w:rsid w:val="BAFFA4B1"/>
    <w:rsid w:val="BB1E0427"/>
    <w:rsid w:val="BB4CB0B1"/>
    <w:rsid w:val="BB4E36FA"/>
    <w:rsid w:val="BBAF4EDF"/>
    <w:rsid w:val="BBBFD29F"/>
    <w:rsid w:val="BBE78F75"/>
    <w:rsid w:val="BBE95091"/>
    <w:rsid w:val="BBF7E4B2"/>
    <w:rsid w:val="BBFB4025"/>
    <w:rsid w:val="BBFBAF13"/>
    <w:rsid w:val="BBFBFE19"/>
    <w:rsid w:val="BC5F7FDB"/>
    <w:rsid w:val="BC6DEFCC"/>
    <w:rsid w:val="BC7B0473"/>
    <w:rsid w:val="BC9DEE94"/>
    <w:rsid w:val="BCDB2BD7"/>
    <w:rsid w:val="BCFD7A14"/>
    <w:rsid w:val="BD5C94D3"/>
    <w:rsid w:val="BD5E0748"/>
    <w:rsid w:val="BD7BAED6"/>
    <w:rsid w:val="BDAF6051"/>
    <w:rsid w:val="BDF55DDE"/>
    <w:rsid w:val="BDFE7DD2"/>
    <w:rsid w:val="BDFF1528"/>
    <w:rsid w:val="BE1F7B94"/>
    <w:rsid w:val="BE9FE9A9"/>
    <w:rsid w:val="BEB25409"/>
    <w:rsid w:val="BEB747E6"/>
    <w:rsid w:val="BEBB5695"/>
    <w:rsid w:val="BEBE7E76"/>
    <w:rsid w:val="BEDFDD4C"/>
    <w:rsid w:val="BEF7EC6C"/>
    <w:rsid w:val="BF994F3A"/>
    <w:rsid w:val="BFAFE1FE"/>
    <w:rsid w:val="BFB7F4C8"/>
    <w:rsid w:val="BFD65816"/>
    <w:rsid w:val="BFD9EAEC"/>
    <w:rsid w:val="BFDE5690"/>
    <w:rsid w:val="BFDF918C"/>
    <w:rsid w:val="BFE9231C"/>
    <w:rsid w:val="BFEE8AFC"/>
    <w:rsid w:val="BFEF9CC2"/>
    <w:rsid w:val="BFF50CB1"/>
    <w:rsid w:val="BFFB142B"/>
    <w:rsid w:val="BFFB5807"/>
    <w:rsid w:val="BFFDD18F"/>
    <w:rsid w:val="BFFF3329"/>
    <w:rsid w:val="BFFF7F39"/>
    <w:rsid w:val="C1674875"/>
    <w:rsid w:val="C4FA17F8"/>
    <w:rsid w:val="C6BE4D69"/>
    <w:rsid w:val="C71EDD45"/>
    <w:rsid w:val="C77A8997"/>
    <w:rsid w:val="C7F3B8CC"/>
    <w:rsid w:val="C7F75100"/>
    <w:rsid w:val="C7FB9AFF"/>
    <w:rsid w:val="C7FC71E0"/>
    <w:rsid w:val="C7FFF2DD"/>
    <w:rsid w:val="C83B5902"/>
    <w:rsid w:val="CBFA45BD"/>
    <w:rsid w:val="CC6D7327"/>
    <w:rsid w:val="CCDD4BE2"/>
    <w:rsid w:val="CD65EADA"/>
    <w:rsid w:val="CDBD0B40"/>
    <w:rsid w:val="CDBE839C"/>
    <w:rsid w:val="CDF50364"/>
    <w:rsid w:val="CE6B5E19"/>
    <w:rsid w:val="CECDB1FB"/>
    <w:rsid w:val="CEF4B8DE"/>
    <w:rsid w:val="CEFF1CA3"/>
    <w:rsid w:val="CF578401"/>
    <w:rsid w:val="CF6D4EF7"/>
    <w:rsid w:val="CFAE8759"/>
    <w:rsid w:val="CFDA1C9F"/>
    <w:rsid w:val="CFDF375B"/>
    <w:rsid w:val="CFEE64D2"/>
    <w:rsid w:val="CFF623E2"/>
    <w:rsid w:val="CFF76DF4"/>
    <w:rsid w:val="CFFEF394"/>
    <w:rsid w:val="CFFF4EBF"/>
    <w:rsid w:val="CFFFEA4E"/>
    <w:rsid w:val="D1B6DD62"/>
    <w:rsid w:val="D1EB5F8C"/>
    <w:rsid w:val="D1ED4A12"/>
    <w:rsid w:val="D34F28F2"/>
    <w:rsid w:val="D35F888A"/>
    <w:rsid w:val="D36BB4DC"/>
    <w:rsid w:val="D37F265C"/>
    <w:rsid w:val="D57CB807"/>
    <w:rsid w:val="D5DD5351"/>
    <w:rsid w:val="D5FFC998"/>
    <w:rsid w:val="D7B822C6"/>
    <w:rsid w:val="D7EB79B1"/>
    <w:rsid w:val="D7F61A29"/>
    <w:rsid w:val="D7FBD50A"/>
    <w:rsid w:val="D7FF5530"/>
    <w:rsid w:val="D7FFA9CF"/>
    <w:rsid w:val="D7FFFB0A"/>
    <w:rsid w:val="D83DB439"/>
    <w:rsid w:val="D92D73F3"/>
    <w:rsid w:val="D9B4BDC2"/>
    <w:rsid w:val="D9F58878"/>
    <w:rsid w:val="D9F9F11D"/>
    <w:rsid w:val="DA9FC1EC"/>
    <w:rsid w:val="DADD0767"/>
    <w:rsid w:val="DAF70EB9"/>
    <w:rsid w:val="DAFACDBD"/>
    <w:rsid w:val="DAFEAC67"/>
    <w:rsid w:val="DAFF494E"/>
    <w:rsid w:val="DBBA83E2"/>
    <w:rsid w:val="DBEFD5EB"/>
    <w:rsid w:val="DBF554FE"/>
    <w:rsid w:val="DBFA886D"/>
    <w:rsid w:val="DC4BF7A8"/>
    <w:rsid w:val="DCEFED0C"/>
    <w:rsid w:val="DCFD0368"/>
    <w:rsid w:val="DD7F37A1"/>
    <w:rsid w:val="DDBEC79E"/>
    <w:rsid w:val="DDBF878E"/>
    <w:rsid w:val="DDD52324"/>
    <w:rsid w:val="DE9DEE1C"/>
    <w:rsid w:val="DEBCC3F9"/>
    <w:rsid w:val="DEBF9519"/>
    <w:rsid w:val="DECD9CD7"/>
    <w:rsid w:val="DEE766A7"/>
    <w:rsid w:val="DEFB6067"/>
    <w:rsid w:val="DEFBA023"/>
    <w:rsid w:val="DEFF294F"/>
    <w:rsid w:val="DEFFB561"/>
    <w:rsid w:val="DF5DCC3F"/>
    <w:rsid w:val="DF5F3BBB"/>
    <w:rsid w:val="DF7D1DFC"/>
    <w:rsid w:val="DF7D4798"/>
    <w:rsid w:val="DFAF0121"/>
    <w:rsid w:val="DFB3CE40"/>
    <w:rsid w:val="DFBF174A"/>
    <w:rsid w:val="DFD96C9B"/>
    <w:rsid w:val="DFE2C78B"/>
    <w:rsid w:val="DFF61148"/>
    <w:rsid w:val="DFF71E68"/>
    <w:rsid w:val="DFF74F98"/>
    <w:rsid w:val="DFFBF1C0"/>
    <w:rsid w:val="DFFD35BB"/>
    <w:rsid w:val="DFFE290A"/>
    <w:rsid w:val="DFFF4551"/>
    <w:rsid w:val="DFFFAFB2"/>
    <w:rsid w:val="DFFFE8E0"/>
    <w:rsid w:val="DFFFEDCE"/>
    <w:rsid w:val="E09516BA"/>
    <w:rsid w:val="E0F96C8B"/>
    <w:rsid w:val="E27BED3C"/>
    <w:rsid w:val="E2EBF2AB"/>
    <w:rsid w:val="E3FD5D8A"/>
    <w:rsid w:val="E4EBF4AF"/>
    <w:rsid w:val="E55D1F5E"/>
    <w:rsid w:val="E5FB60C5"/>
    <w:rsid w:val="E6AD865D"/>
    <w:rsid w:val="E6D3CBDE"/>
    <w:rsid w:val="E6FD097D"/>
    <w:rsid w:val="E7BF4209"/>
    <w:rsid w:val="E7FD5E50"/>
    <w:rsid w:val="E7FF1930"/>
    <w:rsid w:val="E7FF43D6"/>
    <w:rsid w:val="E8E7F461"/>
    <w:rsid w:val="E8EFF175"/>
    <w:rsid w:val="E9BF3367"/>
    <w:rsid w:val="EAB48E77"/>
    <w:rsid w:val="EABFE778"/>
    <w:rsid w:val="EAC05951"/>
    <w:rsid w:val="EAFB8691"/>
    <w:rsid w:val="EB67D14B"/>
    <w:rsid w:val="EB6FBB54"/>
    <w:rsid w:val="EB75B613"/>
    <w:rsid w:val="EB7C76DD"/>
    <w:rsid w:val="EBE37292"/>
    <w:rsid w:val="EBEA5656"/>
    <w:rsid w:val="EBEDF90B"/>
    <w:rsid w:val="EBFD1D32"/>
    <w:rsid w:val="EBFD9EE5"/>
    <w:rsid w:val="EC2F069A"/>
    <w:rsid w:val="EC770A42"/>
    <w:rsid w:val="EC97A554"/>
    <w:rsid w:val="ECCE664D"/>
    <w:rsid w:val="ED95670A"/>
    <w:rsid w:val="EDAFD110"/>
    <w:rsid w:val="EDBEE062"/>
    <w:rsid w:val="EDFF6509"/>
    <w:rsid w:val="EDFF9DA8"/>
    <w:rsid w:val="EE777C7A"/>
    <w:rsid w:val="EE7CC9F7"/>
    <w:rsid w:val="EEBA85FB"/>
    <w:rsid w:val="EEC5AB79"/>
    <w:rsid w:val="EEDAA58B"/>
    <w:rsid w:val="EEF6991F"/>
    <w:rsid w:val="EEF7891D"/>
    <w:rsid w:val="EEFF33D7"/>
    <w:rsid w:val="EEFFA613"/>
    <w:rsid w:val="EF7B384F"/>
    <w:rsid w:val="EF7F6AEA"/>
    <w:rsid w:val="EF7FE957"/>
    <w:rsid w:val="EF7FF6D1"/>
    <w:rsid w:val="EF857295"/>
    <w:rsid w:val="EF9383B0"/>
    <w:rsid w:val="EF9FB6AF"/>
    <w:rsid w:val="EFA3D253"/>
    <w:rsid w:val="EFAD42A9"/>
    <w:rsid w:val="EFB7F31D"/>
    <w:rsid w:val="EFBEB7F3"/>
    <w:rsid w:val="EFD7E280"/>
    <w:rsid w:val="EFDF5AD5"/>
    <w:rsid w:val="EFEB1D7B"/>
    <w:rsid w:val="EFEBA0C6"/>
    <w:rsid w:val="EFED8968"/>
    <w:rsid w:val="EFEE6FA3"/>
    <w:rsid w:val="EFF7CD29"/>
    <w:rsid w:val="EFF7F9ED"/>
    <w:rsid w:val="EFFBA252"/>
    <w:rsid w:val="EFFC84A4"/>
    <w:rsid w:val="EFFF8428"/>
    <w:rsid w:val="F1AF55D0"/>
    <w:rsid w:val="F1FE2CD6"/>
    <w:rsid w:val="F2BCBFE5"/>
    <w:rsid w:val="F33BB493"/>
    <w:rsid w:val="F375E6C6"/>
    <w:rsid w:val="F3F3C8EC"/>
    <w:rsid w:val="F4BFD18A"/>
    <w:rsid w:val="F4DFEED8"/>
    <w:rsid w:val="F5278C9E"/>
    <w:rsid w:val="F52FF61D"/>
    <w:rsid w:val="F57FA83A"/>
    <w:rsid w:val="F59F80E8"/>
    <w:rsid w:val="F5BE9C47"/>
    <w:rsid w:val="F5FA3192"/>
    <w:rsid w:val="F5FFAB41"/>
    <w:rsid w:val="F6AB05F3"/>
    <w:rsid w:val="F6F9820E"/>
    <w:rsid w:val="F6FBD552"/>
    <w:rsid w:val="F6FECA49"/>
    <w:rsid w:val="F75FD2A7"/>
    <w:rsid w:val="F76E38B4"/>
    <w:rsid w:val="F77CE8E4"/>
    <w:rsid w:val="F77F9A31"/>
    <w:rsid w:val="F7A7CA88"/>
    <w:rsid w:val="F7BE8F44"/>
    <w:rsid w:val="F7D5C1EE"/>
    <w:rsid w:val="F7DCE30C"/>
    <w:rsid w:val="F7EF6D71"/>
    <w:rsid w:val="F7EFDC68"/>
    <w:rsid w:val="F7F77EDA"/>
    <w:rsid w:val="F7F78636"/>
    <w:rsid w:val="F7F945B6"/>
    <w:rsid w:val="F7FED09E"/>
    <w:rsid w:val="F7FED4EF"/>
    <w:rsid w:val="F7FF1718"/>
    <w:rsid w:val="F7FFCE12"/>
    <w:rsid w:val="F8B805DC"/>
    <w:rsid w:val="F969DC18"/>
    <w:rsid w:val="F9DF22BF"/>
    <w:rsid w:val="F9FD08F0"/>
    <w:rsid w:val="F9FE3B3B"/>
    <w:rsid w:val="FA79470F"/>
    <w:rsid w:val="FADE21C9"/>
    <w:rsid w:val="FAEF7516"/>
    <w:rsid w:val="FAFFA648"/>
    <w:rsid w:val="FB1BCDB7"/>
    <w:rsid w:val="FB3E8EC2"/>
    <w:rsid w:val="FB675853"/>
    <w:rsid w:val="FB792832"/>
    <w:rsid w:val="FB7F3B03"/>
    <w:rsid w:val="FB9B3BC8"/>
    <w:rsid w:val="FB9F999A"/>
    <w:rsid w:val="FBAB3CFA"/>
    <w:rsid w:val="FBAFD9B0"/>
    <w:rsid w:val="FBBB30C3"/>
    <w:rsid w:val="FBD52952"/>
    <w:rsid w:val="FBDF02DC"/>
    <w:rsid w:val="FBDFD75E"/>
    <w:rsid w:val="FBE3369C"/>
    <w:rsid w:val="FBE6F3AE"/>
    <w:rsid w:val="FBF10E82"/>
    <w:rsid w:val="FBFCB0B8"/>
    <w:rsid w:val="FBFCE9CD"/>
    <w:rsid w:val="FBFF7DBE"/>
    <w:rsid w:val="FC67C074"/>
    <w:rsid w:val="FC686FF2"/>
    <w:rsid w:val="FCDF1F62"/>
    <w:rsid w:val="FCE90B51"/>
    <w:rsid w:val="FCE95C82"/>
    <w:rsid w:val="FCF6FA85"/>
    <w:rsid w:val="FCFEDC44"/>
    <w:rsid w:val="FD3B8225"/>
    <w:rsid w:val="FD3E4D28"/>
    <w:rsid w:val="FD46FAB3"/>
    <w:rsid w:val="FD7DB4C1"/>
    <w:rsid w:val="FD7DFEA0"/>
    <w:rsid w:val="FD7F37FE"/>
    <w:rsid w:val="FD7F4C67"/>
    <w:rsid w:val="FDA7F3C1"/>
    <w:rsid w:val="FDABC5CD"/>
    <w:rsid w:val="FDB6EC45"/>
    <w:rsid w:val="FDC329DD"/>
    <w:rsid w:val="FDCF43C3"/>
    <w:rsid w:val="FDD72BF0"/>
    <w:rsid w:val="FDDB0CBC"/>
    <w:rsid w:val="FDDF6C64"/>
    <w:rsid w:val="FDEF879D"/>
    <w:rsid w:val="FDEFE3CD"/>
    <w:rsid w:val="FDF387FD"/>
    <w:rsid w:val="FDF711C5"/>
    <w:rsid w:val="FDF7BC21"/>
    <w:rsid w:val="FDF7EAE4"/>
    <w:rsid w:val="FDF896DF"/>
    <w:rsid w:val="FDFB77AB"/>
    <w:rsid w:val="FDFD4AC7"/>
    <w:rsid w:val="FDFF65B2"/>
    <w:rsid w:val="FE1F40B0"/>
    <w:rsid w:val="FE3DC3C2"/>
    <w:rsid w:val="FE6BCC0B"/>
    <w:rsid w:val="FE6DF9C6"/>
    <w:rsid w:val="FE6F26D3"/>
    <w:rsid w:val="FE734873"/>
    <w:rsid w:val="FE75C4D9"/>
    <w:rsid w:val="FE89493F"/>
    <w:rsid w:val="FEBA28D1"/>
    <w:rsid w:val="FEBFA975"/>
    <w:rsid w:val="FEC3C3BD"/>
    <w:rsid w:val="FEDFBB3C"/>
    <w:rsid w:val="FEE6B409"/>
    <w:rsid w:val="FEED7BF9"/>
    <w:rsid w:val="FEF34BF7"/>
    <w:rsid w:val="FEF657FD"/>
    <w:rsid w:val="FEF6CB1A"/>
    <w:rsid w:val="FEF7AA38"/>
    <w:rsid w:val="FEF7E37A"/>
    <w:rsid w:val="FEFE34A3"/>
    <w:rsid w:val="FEFEA94C"/>
    <w:rsid w:val="FEFFD6EF"/>
    <w:rsid w:val="FF362F51"/>
    <w:rsid w:val="FF3DED5B"/>
    <w:rsid w:val="FF3EFB6B"/>
    <w:rsid w:val="FF69190A"/>
    <w:rsid w:val="FF6E4CF0"/>
    <w:rsid w:val="FF775F09"/>
    <w:rsid w:val="FF79CF49"/>
    <w:rsid w:val="FF7A2A7B"/>
    <w:rsid w:val="FF7D5C4D"/>
    <w:rsid w:val="FF7D709E"/>
    <w:rsid w:val="FF7F0165"/>
    <w:rsid w:val="FF7F0D77"/>
    <w:rsid w:val="FF7F966C"/>
    <w:rsid w:val="FF837A08"/>
    <w:rsid w:val="FF9B2F3A"/>
    <w:rsid w:val="FF9D941A"/>
    <w:rsid w:val="FF9F2239"/>
    <w:rsid w:val="FF9F5EF9"/>
    <w:rsid w:val="FFAF4BCC"/>
    <w:rsid w:val="FFBF21C2"/>
    <w:rsid w:val="FFBF7582"/>
    <w:rsid w:val="FFBF84D4"/>
    <w:rsid w:val="FFD539D6"/>
    <w:rsid w:val="FFDA7567"/>
    <w:rsid w:val="FFDB258E"/>
    <w:rsid w:val="FFDBB0CF"/>
    <w:rsid w:val="FFDF79EB"/>
    <w:rsid w:val="FFDF7FE4"/>
    <w:rsid w:val="FFE532F5"/>
    <w:rsid w:val="FFE7DCF6"/>
    <w:rsid w:val="FFEB5BC2"/>
    <w:rsid w:val="FFEDA379"/>
    <w:rsid w:val="FFEF2FD5"/>
    <w:rsid w:val="FFEF3A5C"/>
    <w:rsid w:val="FFEFE21F"/>
    <w:rsid w:val="FFF5A1EB"/>
    <w:rsid w:val="FFFA6D53"/>
    <w:rsid w:val="FFFBE2D3"/>
    <w:rsid w:val="FFFD0895"/>
    <w:rsid w:val="FFFD5371"/>
    <w:rsid w:val="FFFE724D"/>
    <w:rsid w:val="FFFE7AB7"/>
    <w:rsid w:val="FFFF1C32"/>
    <w:rsid w:val="FFFF6CB1"/>
    <w:rsid w:val="FFFF74A2"/>
    <w:rsid w:val="FFFF8446"/>
    <w:rsid w:val="FFFFA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9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6"/>
    <w:basedOn w:val="1"/>
    <w:next w:val="1"/>
    <w:qFormat/>
    <w:uiPriority w:val="99"/>
    <w:pPr>
      <w:keepNext/>
      <w:keepLines/>
      <w:spacing w:before="240" w:after="64" w:line="320" w:lineRule="auto"/>
      <w:outlineLvl w:val="5"/>
    </w:pPr>
    <w:rPr>
      <w:rFonts w:ascii="Cambria" w:hAnsi="Cambria"/>
      <w:b/>
      <w:bCs/>
      <w:kern w:val="0"/>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widowControl w:val="0"/>
      <w:spacing w:line="480" w:lineRule="auto"/>
      <w:ind w:left="420" w:leftChars="200"/>
      <w:jc w:val="both"/>
    </w:pPr>
    <w:rPr>
      <w:rFonts w:ascii="Calibri" w:hAnsi="Calibri" w:eastAsia="宋体" w:cs="Times New Roman"/>
      <w:kern w:val="2"/>
      <w:sz w:val="21"/>
      <w:szCs w:val="24"/>
      <w:lang w:val="en-US" w:eastAsia="zh-CN" w:bidi="ar-SA"/>
    </w:rPr>
  </w:style>
  <w:style w:type="paragraph" w:styleId="4">
    <w:name w:val="annotation text"/>
    <w:basedOn w:val="1"/>
    <w:link w:val="24"/>
    <w:semiHidden/>
    <w:unhideWhenUsed/>
    <w:qFormat/>
    <w:uiPriority w:val="99"/>
    <w:pPr>
      <w:jc w:val="left"/>
    </w:pPr>
  </w:style>
  <w:style w:type="paragraph" w:styleId="5">
    <w:name w:val="Body Text Indent"/>
    <w:basedOn w:val="1"/>
    <w:qFormat/>
    <w:uiPriority w:val="0"/>
    <w:pPr>
      <w:spacing w:after="120"/>
      <w:ind w:left="420" w:leftChars="200"/>
    </w:pPr>
  </w:style>
  <w:style w:type="paragraph" w:styleId="6">
    <w:name w:val="Balloon Text"/>
    <w:basedOn w:val="1"/>
    <w:link w:val="20"/>
    <w:semiHidden/>
    <w:unhideWhenUsed/>
    <w:qFormat/>
    <w:uiPriority w:val="99"/>
    <w:rPr>
      <w:sz w:val="18"/>
      <w:szCs w:val="18"/>
    </w:rPr>
  </w:style>
  <w:style w:type="paragraph" w:styleId="7">
    <w:name w:val="footer"/>
    <w:basedOn w:val="1"/>
    <w:link w:val="23"/>
    <w:unhideWhenUsed/>
    <w:qFormat/>
    <w:uiPriority w:val="99"/>
    <w:pPr>
      <w:tabs>
        <w:tab w:val="center" w:pos="4153"/>
        <w:tab w:val="right" w:pos="8306"/>
      </w:tabs>
      <w:snapToGrid w:val="0"/>
      <w:jc w:val="left"/>
    </w:pPr>
    <w:rPr>
      <w:sz w:val="18"/>
      <w:szCs w:val="18"/>
    </w:rPr>
  </w:style>
  <w:style w:type="paragraph" w:styleId="8">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qFormat/>
    <w:uiPriority w:val="0"/>
    <w:pPr>
      <w:spacing w:before="240" w:after="60"/>
      <w:jc w:val="center"/>
      <w:outlineLvl w:val="0"/>
    </w:pPr>
    <w:rPr>
      <w:rFonts w:ascii="Arial" w:hAnsi="Arial" w:eastAsia="宋体" w:cs="Times New Roman"/>
      <w:b/>
      <w:sz w:val="32"/>
      <w:szCs w:val="24"/>
    </w:rPr>
  </w:style>
  <w:style w:type="paragraph" w:styleId="11">
    <w:name w:val="annotation subject"/>
    <w:basedOn w:val="4"/>
    <w:next w:val="4"/>
    <w:link w:val="25"/>
    <w:semiHidden/>
    <w:unhideWhenUsed/>
    <w:qFormat/>
    <w:uiPriority w:val="99"/>
    <w:rPr>
      <w:b/>
      <w:bCs/>
    </w:rPr>
  </w:style>
  <w:style w:type="paragraph" w:styleId="12">
    <w:name w:val="Body Text First Indent 2"/>
    <w:basedOn w:val="5"/>
    <w:qFormat/>
    <w:uiPriority w:val="0"/>
    <w:pPr>
      <w:ind w:firstLine="420" w:firstLineChars="200"/>
    </w:pPr>
  </w:style>
  <w:style w:type="table" w:styleId="1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6">
    <w:name w:val="Hyperlink"/>
    <w:basedOn w:val="15"/>
    <w:unhideWhenUsed/>
    <w:qFormat/>
    <w:uiPriority w:val="99"/>
    <w:rPr>
      <w:color w:val="0000FF"/>
      <w:u w:val="single"/>
    </w:rPr>
  </w:style>
  <w:style w:type="character" w:styleId="17">
    <w:name w:val="annotation reference"/>
    <w:basedOn w:val="15"/>
    <w:semiHidden/>
    <w:unhideWhenUsed/>
    <w:qFormat/>
    <w:uiPriority w:val="99"/>
    <w:rPr>
      <w:sz w:val="21"/>
      <w:szCs w:val="21"/>
    </w:rPr>
  </w:style>
  <w:style w:type="paragraph" w:customStyle="1" w:styleId="18">
    <w:name w:val="正文-公1"/>
    <w:basedOn w:val="1"/>
    <w:qFormat/>
    <w:uiPriority w:val="0"/>
    <w:pPr>
      <w:ind w:firstLine="200" w:firstLineChars="200"/>
    </w:pPr>
    <w:rPr>
      <w:color w:val="000000"/>
    </w:rPr>
  </w:style>
  <w:style w:type="paragraph" w:styleId="19">
    <w:name w:val="List Paragraph"/>
    <w:basedOn w:val="1"/>
    <w:qFormat/>
    <w:uiPriority w:val="34"/>
    <w:pPr>
      <w:ind w:firstLine="420" w:firstLineChars="200"/>
    </w:pPr>
  </w:style>
  <w:style w:type="character" w:customStyle="1" w:styleId="20">
    <w:name w:val="批注框文本 字符"/>
    <w:basedOn w:val="15"/>
    <w:link w:val="6"/>
    <w:semiHidden/>
    <w:qFormat/>
    <w:uiPriority w:val="99"/>
    <w:rPr>
      <w:sz w:val="18"/>
      <w:szCs w:val="18"/>
    </w:rPr>
  </w:style>
  <w:style w:type="character" w:customStyle="1" w:styleId="21">
    <w:name w:val="Unresolved Mention"/>
    <w:basedOn w:val="15"/>
    <w:semiHidden/>
    <w:unhideWhenUsed/>
    <w:qFormat/>
    <w:uiPriority w:val="99"/>
    <w:rPr>
      <w:color w:val="605E5C"/>
      <w:shd w:val="clear" w:color="auto" w:fill="E1DFDD"/>
    </w:rPr>
  </w:style>
  <w:style w:type="character" w:customStyle="1" w:styleId="22">
    <w:name w:val="页眉 字符"/>
    <w:basedOn w:val="15"/>
    <w:link w:val="8"/>
    <w:qFormat/>
    <w:uiPriority w:val="99"/>
    <w:rPr>
      <w:sz w:val="18"/>
      <w:szCs w:val="18"/>
    </w:rPr>
  </w:style>
  <w:style w:type="character" w:customStyle="1" w:styleId="23">
    <w:name w:val="页脚 字符"/>
    <w:basedOn w:val="15"/>
    <w:link w:val="7"/>
    <w:qFormat/>
    <w:uiPriority w:val="99"/>
    <w:rPr>
      <w:sz w:val="18"/>
      <w:szCs w:val="18"/>
    </w:rPr>
  </w:style>
  <w:style w:type="character" w:customStyle="1" w:styleId="24">
    <w:name w:val="批注文字 字符"/>
    <w:basedOn w:val="15"/>
    <w:link w:val="4"/>
    <w:semiHidden/>
    <w:qFormat/>
    <w:uiPriority w:val="99"/>
    <w:rPr>
      <w:kern w:val="2"/>
      <w:sz w:val="21"/>
      <w:szCs w:val="22"/>
    </w:rPr>
  </w:style>
  <w:style w:type="character" w:customStyle="1" w:styleId="25">
    <w:name w:val="批注主题 字符"/>
    <w:basedOn w:val="24"/>
    <w:link w:val="11"/>
    <w:semiHidden/>
    <w:qFormat/>
    <w:uiPriority w:val="99"/>
    <w:rPr>
      <w:b/>
      <w:bCs/>
      <w:kern w:val="2"/>
      <w:sz w:val="21"/>
      <w:szCs w:val="22"/>
    </w:rPr>
  </w:style>
  <w:style w:type="paragraph" w:customStyle="1" w:styleId="26">
    <w:name w:val="文号"/>
    <w:basedOn w:val="1"/>
    <w:next w:val="1"/>
    <w:qFormat/>
    <w:uiPriority w:val="0"/>
    <w:pPr>
      <w:spacing w:after="100" w:afterLines="100" w:line="360" w:lineRule="auto"/>
      <w:jc w:val="center"/>
    </w:pPr>
    <w:rPr>
      <w:rFonts w:ascii="Times New Roman" w:hAnsi="Times New Roman" w:eastAsia="楷体_GB2312"/>
      <w:color w:val="000000"/>
      <w:sz w:val="24"/>
    </w:rPr>
  </w:style>
  <w:style w:type="character" w:customStyle="1" w:styleId="27">
    <w:name w:val="font11"/>
    <w:qFormat/>
    <w:uiPriority w:val="0"/>
    <w:rPr>
      <w:rFonts w:ascii="仿宋_GB2312" w:eastAsia="仿宋_GB2312" w:cs="仿宋_GB2312"/>
      <w:color w:val="000000"/>
      <w:sz w:val="22"/>
      <w:szCs w:val="22"/>
      <w:u w:val="none"/>
    </w:rPr>
  </w:style>
  <w:style w:type="character" w:customStyle="1" w:styleId="28">
    <w:name w:val="font21"/>
    <w:qFormat/>
    <w:uiPriority w:val="0"/>
    <w:rPr>
      <w:rFonts w:hint="default" w:ascii="Times New Roman" w:hAnsi="Times New Roman" w:cs="Times New Roman"/>
      <w:color w:val="000000"/>
      <w:sz w:val="22"/>
      <w:szCs w:val="22"/>
      <w:u w:val="none"/>
    </w:rPr>
  </w:style>
  <w:style w:type="paragraph" w:customStyle="1" w:styleId="29">
    <w:name w:val="无间隔1"/>
    <w:basedOn w:val="1"/>
    <w:qFormat/>
    <w:uiPriority w:val="0"/>
    <w:rPr>
      <w:rFonts w:ascii="Calibri" w:hAnsi="Calibri" w:eastAsia="宋体" w:cs="Times New Roman"/>
    </w:rPr>
  </w:style>
  <w:style w:type="character" w:customStyle="1" w:styleId="30">
    <w:name w:val="font31"/>
    <w:basedOn w:val="15"/>
    <w:qFormat/>
    <w:uiPriority w:val="0"/>
    <w:rPr>
      <w:rFonts w:hint="default" w:ascii="Times New Roman" w:hAnsi="Times New Roman" w:cs="Times New Roman"/>
      <w:color w:val="000000"/>
      <w:sz w:val="24"/>
      <w:szCs w:val="24"/>
      <w:u w:val="none"/>
    </w:rPr>
  </w:style>
  <w:style w:type="character" w:customStyle="1" w:styleId="31">
    <w:name w:val="font41"/>
    <w:basedOn w:val="15"/>
    <w:qFormat/>
    <w:uiPriority w:val="0"/>
    <w:rPr>
      <w:rFonts w:ascii="仿宋_GB2312" w:eastAsia="仿宋_GB2312" w:cs="仿宋_GB2312"/>
      <w:color w:val="000000"/>
      <w:sz w:val="24"/>
      <w:szCs w:val="24"/>
      <w:u w:val="none"/>
    </w:rPr>
  </w:style>
  <w:style w:type="character" w:customStyle="1" w:styleId="32">
    <w:name w:val="font01"/>
    <w:basedOn w:val="1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8</Pages>
  <Words>560</Words>
  <Characters>3198</Characters>
  <Lines>26</Lines>
  <Paragraphs>7</Paragraphs>
  <TotalTime>53</TotalTime>
  <ScaleCrop>false</ScaleCrop>
  <LinksUpToDate>false</LinksUpToDate>
  <CharactersWithSpaces>3751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2022-01-12T09:29:00Z</dcterms:created>
  <dc:creator>管理员</dc:creator>
  <cp:lastModifiedBy>uos</cp:lastModifiedBy>
  <cp:lastPrinted>2023-11-23T02:35:00Z</cp:lastPrinted>
  <dcterms:modified xsi:type="dcterms:W3CDTF">2023-11-27T10:46:46Z</dcterms:modified>
  <dc:title>附件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9F3F29F6B9CAB4630774026510953F78</vt:lpwstr>
  </property>
</Properties>
</file>