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b/>
          <w:bCs/>
          <w:sz w:val="52"/>
          <w:szCs w:val="52"/>
          <w:lang w:eastAsia="zh-CN"/>
        </w:rPr>
      </w:pPr>
      <w:r>
        <w:rPr>
          <w:rFonts w:hint="eastAsia" w:ascii="宋体" w:hAnsi="宋体" w:eastAsia="宋体" w:cs="宋体"/>
          <w:b/>
          <w:bCs/>
          <w:sz w:val="52"/>
          <w:szCs w:val="52"/>
          <w:lang w:val="en-US" w:eastAsia="zh-CN"/>
        </w:rPr>
        <w:t>202</w:t>
      </w:r>
      <w:r>
        <w:rPr>
          <w:rFonts w:hint="eastAsia" w:ascii="宋体" w:hAnsi="宋体" w:cs="宋体"/>
          <w:b/>
          <w:bCs/>
          <w:sz w:val="52"/>
          <w:szCs w:val="52"/>
          <w:lang w:val="en-US" w:eastAsia="zh-CN"/>
        </w:rPr>
        <w:t>2</w:t>
      </w:r>
      <w:r>
        <w:rPr>
          <w:rFonts w:hint="eastAsia" w:ascii="宋体" w:hAnsi="宋体" w:eastAsia="宋体" w:cs="宋体"/>
          <w:b/>
          <w:bCs/>
          <w:sz w:val="52"/>
          <w:szCs w:val="52"/>
        </w:rPr>
        <w:t>年</w:t>
      </w:r>
      <w:r>
        <w:rPr>
          <w:rFonts w:hint="eastAsia" w:ascii="宋体" w:hAnsi="宋体" w:eastAsia="宋体" w:cs="宋体"/>
          <w:b/>
          <w:bCs/>
          <w:sz w:val="52"/>
          <w:szCs w:val="52"/>
          <w:lang w:eastAsia="zh-CN"/>
        </w:rPr>
        <w:t>海南</w:t>
      </w:r>
      <w:bookmarkStart w:id="0" w:name="_GoBack"/>
      <w:bookmarkEnd w:id="0"/>
      <w:r>
        <w:rPr>
          <w:rFonts w:hint="eastAsia" w:ascii="宋体" w:hAnsi="宋体" w:eastAsia="宋体" w:cs="宋体"/>
          <w:b/>
          <w:bCs/>
          <w:sz w:val="52"/>
          <w:szCs w:val="52"/>
          <w:lang w:eastAsia="zh-CN"/>
        </w:rPr>
        <w:t>省注册会计师</w:t>
      </w:r>
    </w:p>
    <w:p>
      <w:pPr>
        <w:jc w:val="center"/>
        <w:rPr>
          <w:rFonts w:hint="eastAsia" w:ascii="宋体" w:hAnsi="宋体" w:eastAsia="宋体" w:cs="宋体"/>
          <w:b/>
          <w:bCs/>
          <w:sz w:val="52"/>
          <w:szCs w:val="52"/>
        </w:rPr>
      </w:pPr>
      <w:r>
        <w:rPr>
          <w:rFonts w:hint="eastAsia" w:ascii="宋体" w:hAnsi="宋体" w:eastAsia="宋体" w:cs="宋体"/>
          <w:b/>
          <w:bCs/>
          <w:sz w:val="52"/>
          <w:szCs w:val="52"/>
          <w:lang w:eastAsia="zh-CN"/>
        </w:rPr>
        <w:t>管理中心单位</w:t>
      </w:r>
      <w:r>
        <w:rPr>
          <w:rFonts w:hint="eastAsia" w:ascii="宋体" w:hAnsi="宋体" w:eastAsia="宋体" w:cs="宋体"/>
          <w:b/>
          <w:bCs/>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海南省注册会计师管理中心</w:t>
      </w:r>
      <w:r>
        <w:rPr>
          <w:rFonts w:hint="eastAsia" w:ascii="黑体" w:hAnsi="黑体" w:eastAsia="黑体"/>
          <w:sz w:val="32"/>
          <w:szCs w:val="32"/>
        </w:rPr>
        <w:t>概况</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海南省注册会计师管理中心</w:t>
      </w:r>
      <w:r>
        <w:rPr>
          <w:rFonts w:hint="eastAsia" w:ascii="黑体" w:hAnsi="黑体" w:eastAsia="黑体" w:cs="黑体"/>
          <w:sz w:val="32"/>
          <w:szCs w:val="32"/>
          <w:lang w:val="en-US" w:eastAsia="zh-CN"/>
        </w:rPr>
        <w:t>2022</w:t>
      </w:r>
      <w:r>
        <w:rPr>
          <w:rFonts w:hint="eastAsia" w:ascii="黑体" w:hAnsi="黑体" w:eastAsia="黑体"/>
          <w:sz w:val="32"/>
          <w:szCs w:val="32"/>
        </w:rPr>
        <w:t>年预算表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海南省注册会计师管理中心</w:t>
      </w:r>
      <w:r>
        <w:rPr>
          <w:rFonts w:hint="eastAsia" w:ascii="黑体" w:hAnsi="黑体" w:eastAsia="黑体" w:cs="黑体"/>
          <w:sz w:val="32"/>
          <w:szCs w:val="32"/>
          <w:lang w:val="en-US" w:eastAsia="zh-CN"/>
        </w:rPr>
        <w:t>2022年</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海南省注册会计师管理中心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5"/>
        </w:numPr>
        <w:ind w:left="0" w:leftChars="0" w:firstLine="64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主要任务：</w:t>
      </w:r>
      <w:r>
        <w:rPr>
          <w:rFonts w:hint="eastAsia" w:ascii="仿宋" w:hAnsi="仿宋" w:eastAsia="仿宋" w:cs="仿宋"/>
          <w:sz w:val="32"/>
          <w:szCs w:val="32"/>
        </w:rPr>
        <w:t>对全省注册会计师行业实行自律性行业管理；负责协调行业内外关系等。</w:t>
      </w:r>
    </w:p>
    <w:p>
      <w:pPr>
        <w:pStyle w:val="6"/>
        <w:numPr>
          <w:ilvl w:val="0"/>
          <w:numId w:val="5"/>
        </w:numPr>
        <w:ind w:left="0" w:leftChars="0" w:firstLine="64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职责：</w:t>
      </w:r>
      <w:r>
        <w:rPr>
          <w:rFonts w:hint="eastAsia" w:ascii="仿宋" w:hAnsi="仿宋" w:eastAsia="仿宋" w:cs="仿宋"/>
          <w:sz w:val="32"/>
          <w:szCs w:val="32"/>
          <w:lang w:val="en-US" w:eastAsia="zh-CN"/>
        </w:rPr>
        <w:t>1.</w:t>
      </w:r>
      <w:r>
        <w:rPr>
          <w:rFonts w:hint="eastAsia" w:ascii="仿宋" w:hAnsi="仿宋" w:eastAsia="仿宋" w:cs="仿宋"/>
          <w:sz w:val="32"/>
          <w:szCs w:val="32"/>
        </w:rPr>
        <w:t>审核批准会计师事务所单位会员，并监督、管理其业务工作；</w:t>
      </w:r>
      <w:r>
        <w:rPr>
          <w:rFonts w:hint="eastAsia" w:ascii="仿宋" w:hAnsi="仿宋" w:eastAsia="仿宋" w:cs="仿宋"/>
          <w:sz w:val="32"/>
          <w:szCs w:val="32"/>
          <w:lang w:val="en-US" w:eastAsia="zh-CN"/>
        </w:rPr>
        <w:t>2.</w:t>
      </w:r>
      <w:r>
        <w:rPr>
          <w:rFonts w:hint="eastAsia" w:ascii="仿宋" w:hAnsi="仿宋" w:eastAsia="仿宋" w:cs="仿宋"/>
          <w:sz w:val="32"/>
          <w:szCs w:val="32"/>
        </w:rPr>
        <w:t>审批注册会计师注册，并监督、管理其业务工作；</w:t>
      </w:r>
      <w:r>
        <w:rPr>
          <w:rFonts w:hint="eastAsia" w:ascii="仿宋" w:hAnsi="仿宋" w:eastAsia="仿宋" w:cs="仿宋"/>
          <w:sz w:val="32"/>
          <w:szCs w:val="32"/>
          <w:lang w:val="en-US" w:eastAsia="zh-CN"/>
        </w:rPr>
        <w:t>3.</w:t>
      </w:r>
      <w:r>
        <w:rPr>
          <w:rFonts w:hint="eastAsia" w:ascii="仿宋" w:hAnsi="仿宋" w:eastAsia="仿宋" w:cs="仿宋"/>
          <w:sz w:val="32"/>
          <w:szCs w:val="32"/>
        </w:rPr>
        <w:t>审批和管理协会非执业会员；</w:t>
      </w:r>
      <w:r>
        <w:rPr>
          <w:rFonts w:hint="eastAsia" w:ascii="仿宋" w:hAnsi="仿宋" w:eastAsia="仿宋" w:cs="仿宋"/>
          <w:sz w:val="32"/>
          <w:szCs w:val="32"/>
          <w:lang w:val="en-US" w:eastAsia="zh-CN"/>
        </w:rPr>
        <w:t>4.</w:t>
      </w:r>
      <w:r>
        <w:rPr>
          <w:rFonts w:hint="eastAsia" w:ascii="仿宋" w:hAnsi="仿宋" w:eastAsia="仿宋" w:cs="仿宋"/>
          <w:sz w:val="32"/>
          <w:szCs w:val="32"/>
        </w:rPr>
        <w:t>组织实施本省注册会计师全国统一考试；</w:t>
      </w:r>
      <w:r>
        <w:rPr>
          <w:rFonts w:hint="eastAsia" w:ascii="仿宋" w:hAnsi="仿宋" w:eastAsia="仿宋" w:cs="仿宋"/>
          <w:sz w:val="32"/>
          <w:szCs w:val="32"/>
          <w:lang w:val="en-US" w:eastAsia="zh-CN"/>
        </w:rPr>
        <w:t>5.</w:t>
      </w:r>
      <w:r>
        <w:rPr>
          <w:rFonts w:hint="eastAsia" w:ascii="仿宋" w:hAnsi="仿宋" w:eastAsia="仿宋" w:cs="仿宋"/>
          <w:sz w:val="32"/>
          <w:szCs w:val="32"/>
        </w:rPr>
        <w:t>组织实施本省注册会计师后续教育工作；</w:t>
      </w:r>
      <w:r>
        <w:rPr>
          <w:rFonts w:hint="eastAsia" w:ascii="仿宋" w:hAnsi="仿宋" w:eastAsia="仿宋" w:cs="仿宋"/>
          <w:sz w:val="32"/>
          <w:szCs w:val="32"/>
          <w:lang w:val="en-US" w:eastAsia="zh-CN"/>
        </w:rPr>
        <w:t>6.</w:t>
      </w:r>
      <w:r>
        <w:rPr>
          <w:rFonts w:hint="eastAsia" w:ascii="仿宋" w:hAnsi="仿宋" w:eastAsia="仿宋" w:cs="仿宋"/>
          <w:sz w:val="32"/>
          <w:szCs w:val="32"/>
        </w:rPr>
        <w:t>组织实施有关注册会计师行业法律、法规、规章和准则、规则、执业道德守则，并对其执行情况进行监督和检查；</w:t>
      </w:r>
      <w:r>
        <w:rPr>
          <w:rFonts w:hint="eastAsia" w:ascii="仿宋" w:hAnsi="仿宋" w:eastAsia="仿宋" w:cs="仿宋"/>
          <w:sz w:val="32"/>
          <w:szCs w:val="32"/>
          <w:lang w:val="en-US" w:eastAsia="zh-CN"/>
        </w:rPr>
        <w:t>7.</w:t>
      </w:r>
      <w:r>
        <w:rPr>
          <w:rFonts w:hint="eastAsia" w:ascii="仿宋" w:hAnsi="仿宋" w:eastAsia="仿宋" w:cs="仿宋"/>
          <w:sz w:val="32"/>
          <w:szCs w:val="32"/>
        </w:rPr>
        <w:t>拟定本省注册会计师行业管理办法、制度，并对其执行情况进行监督和检查；</w:t>
      </w:r>
      <w:r>
        <w:rPr>
          <w:rFonts w:hint="eastAsia" w:ascii="仿宋" w:hAnsi="仿宋" w:eastAsia="仿宋" w:cs="仿宋"/>
          <w:sz w:val="32"/>
          <w:szCs w:val="32"/>
          <w:lang w:val="en-US" w:eastAsia="zh-CN"/>
        </w:rPr>
        <w:t>8.</w:t>
      </w:r>
      <w:r>
        <w:rPr>
          <w:rFonts w:hint="eastAsia" w:ascii="仿宋" w:hAnsi="仿宋" w:eastAsia="仿宋" w:cs="仿宋"/>
          <w:sz w:val="32"/>
          <w:szCs w:val="32"/>
        </w:rPr>
        <w:t>组织注册会计师任职资格年度检查；对会计师事务所执业情况进行年度检查，对违反行业自律管理规范的行为予以惩戒；</w:t>
      </w:r>
      <w:r>
        <w:rPr>
          <w:rFonts w:hint="eastAsia" w:ascii="仿宋" w:hAnsi="仿宋" w:eastAsia="仿宋" w:cs="仿宋"/>
          <w:sz w:val="32"/>
          <w:szCs w:val="32"/>
          <w:lang w:val="en-US" w:eastAsia="zh-CN"/>
        </w:rPr>
        <w:t>9.</w:t>
      </w:r>
      <w:r>
        <w:rPr>
          <w:rFonts w:hint="eastAsia" w:ascii="仿宋" w:hAnsi="仿宋" w:eastAsia="仿宋" w:cs="仿宋"/>
          <w:sz w:val="32"/>
          <w:szCs w:val="32"/>
        </w:rPr>
        <w:t>受省财政厅委托，办理对注册会计师行业违法、违规行为的处罚；</w:t>
      </w:r>
      <w:r>
        <w:rPr>
          <w:rFonts w:hint="eastAsia" w:ascii="仿宋" w:hAnsi="仿宋" w:eastAsia="仿宋" w:cs="仿宋"/>
          <w:sz w:val="32"/>
          <w:szCs w:val="32"/>
          <w:lang w:val="en-US" w:eastAsia="zh-CN"/>
        </w:rPr>
        <w:t>10.</w:t>
      </w:r>
      <w:r>
        <w:rPr>
          <w:rFonts w:hint="eastAsia" w:ascii="仿宋" w:hAnsi="仿宋" w:eastAsia="仿宋" w:cs="仿宋"/>
          <w:sz w:val="32"/>
          <w:szCs w:val="32"/>
        </w:rPr>
        <w:t>组织和促进本省注册会计师行业与国内外同行之间的业务交流，协调行业内部关系与行业外部关系；维护会计师事务所和注册会计师的合法权益；</w:t>
      </w:r>
      <w:r>
        <w:rPr>
          <w:rFonts w:hint="eastAsia" w:ascii="仿宋" w:hAnsi="仿宋" w:eastAsia="仿宋" w:cs="仿宋"/>
          <w:sz w:val="32"/>
          <w:szCs w:val="32"/>
          <w:lang w:val="en-US" w:eastAsia="zh-CN"/>
        </w:rPr>
        <w:t>11.</w:t>
      </w:r>
      <w:r>
        <w:rPr>
          <w:rFonts w:hint="eastAsia" w:ascii="仿宋" w:hAnsi="仿宋" w:eastAsia="仿宋" w:cs="仿宋"/>
          <w:sz w:val="32"/>
          <w:szCs w:val="32"/>
        </w:rPr>
        <w:t>办理法律、法规规定和省财政厅授权的其他工作；</w:t>
      </w:r>
      <w:r>
        <w:rPr>
          <w:rFonts w:hint="eastAsia" w:ascii="仿宋" w:hAnsi="仿宋" w:eastAsia="仿宋" w:cs="仿宋"/>
          <w:sz w:val="32"/>
          <w:szCs w:val="32"/>
          <w:lang w:val="en-US" w:eastAsia="zh-CN"/>
        </w:rPr>
        <w:t>12.</w:t>
      </w:r>
      <w:r>
        <w:rPr>
          <w:rFonts w:hint="eastAsia" w:ascii="仿宋" w:hAnsi="仿宋" w:eastAsia="仿宋" w:cs="仿宋"/>
          <w:sz w:val="32"/>
          <w:szCs w:val="32"/>
        </w:rPr>
        <w:t>办理厅领导交办的其他事项。</w:t>
      </w:r>
    </w:p>
    <w:p>
      <w:pPr>
        <w:pStyle w:val="6"/>
        <w:widowControl w:val="0"/>
        <w:numPr>
          <w:ilvl w:val="0"/>
          <w:numId w:val="0"/>
        </w:numPr>
        <w:jc w:val="left"/>
        <w:rPr>
          <w:rFonts w:hint="eastAsia" w:ascii="仿宋" w:hAnsi="仿宋" w:eastAsia="仿宋" w:cs="仿宋"/>
          <w:sz w:val="32"/>
          <w:szCs w:val="32"/>
        </w:rPr>
      </w:pPr>
    </w:p>
    <w:p>
      <w:pPr>
        <w:ind w:firstLine="640" w:firstLineChars="200"/>
        <w:rPr>
          <w:rFonts w:hint="eastAsia" w:ascii="黑体" w:hAnsi="黑体" w:eastAsia="黑体" w:cs="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海南省注册会计师管理中心</w:t>
      </w:r>
      <w:r>
        <w:rPr>
          <w:rFonts w:hint="eastAsia" w:ascii="黑体" w:hAnsi="黑体" w:eastAsia="黑体" w:cs="黑体"/>
          <w:sz w:val="32"/>
          <w:szCs w:val="32"/>
          <w:lang w:val="en-US" w:eastAsia="zh-CN"/>
        </w:rPr>
        <w:t>2022年</w:t>
      </w:r>
      <w:r>
        <w:rPr>
          <w:rFonts w:hint="eastAsia" w:ascii="黑体" w:hAnsi="黑体" w:eastAsia="黑体" w:cs="黑体"/>
          <w:sz w:val="32"/>
          <w:szCs w:val="32"/>
        </w:rPr>
        <w:t>预算表</w:t>
      </w:r>
    </w:p>
    <w:p>
      <w:p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详见附件：海南省注册会计师管理中心2022年预算公开表</w:t>
      </w:r>
    </w:p>
    <w:p>
      <w:pPr>
        <w:ind w:left="0" w:leftChars="0" w:firstLine="640" w:firstLineChars="200"/>
        <w:rPr>
          <w:rFonts w:hint="eastAsia" w:ascii="仿宋" w:hAnsi="仿宋" w:eastAsia="仿宋" w:cs="仿宋"/>
          <w:sz w:val="32"/>
          <w:szCs w:val="32"/>
          <w:lang w:eastAsia="zh-CN"/>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海南省注册会计师管理中心</w:t>
      </w:r>
      <w:r>
        <w:rPr>
          <w:rFonts w:hint="eastAsia" w:ascii="黑体" w:hAnsi="黑体" w:eastAsia="黑体" w:cs="黑体"/>
          <w:sz w:val="32"/>
          <w:szCs w:val="32"/>
          <w:lang w:val="en-US" w:eastAsia="zh-CN"/>
        </w:rPr>
        <w:t>2022年</w:t>
      </w:r>
      <w:r>
        <w:rPr>
          <w:rFonts w:hint="eastAsia" w:ascii="黑体" w:hAnsi="黑体" w:eastAsia="黑体"/>
          <w:sz w:val="32"/>
          <w:szCs w:val="32"/>
        </w:rPr>
        <w:t>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关于</w:t>
      </w:r>
      <w:r>
        <w:rPr>
          <w:rFonts w:hint="eastAsia" w:ascii="黑体" w:hAnsi="黑体" w:eastAsia="黑体" w:cs="黑体"/>
          <w:b w:val="0"/>
          <w:bCs w:val="0"/>
          <w:sz w:val="32"/>
          <w:szCs w:val="32"/>
          <w:lang w:eastAsia="zh-CN"/>
        </w:rPr>
        <w:t>海南省注册会计师管理中心</w:t>
      </w:r>
      <w:r>
        <w:rPr>
          <w:rFonts w:hint="eastAsia" w:ascii="黑体" w:hAnsi="黑体" w:eastAsia="黑体" w:cs="黑体"/>
          <w:b w:val="0"/>
          <w:bCs w:val="0"/>
          <w:sz w:val="32"/>
          <w:szCs w:val="32"/>
          <w:lang w:val="en-US" w:eastAsia="zh-CN"/>
        </w:rPr>
        <w:t>2022年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海南省注册会计师管理中心</w:t>
      </w:r>
      <w:r>
        <w:rPr>
          <w:rFonts w:hint="eastAsia" w:ascii="仿宋_GB2312" w:hAnsi="黑体" w:eastAsia="仿宋_GB2312"/>
          <w:sz w:val="32"/>
          <w:szCs w:val="32"/>
          <w:lang w:val="en-US" w:eastAsia="zh-CN"/>
        </w:rPr>
        <w:t>2022年</w:t>
      </w:r>
      <w:r>
        <w:rPr>
          <w:rFonts w:hint="eastAsia" w:ascii="仿宋_GB2312" w:hAnsi="黑体" w:eastAsia="仿宋_GB2312"/>
          <w:sz w:val="32"/>
          <w:szCs w:val="32"/>
        </w:rPr>
        <w:t>财政拨款收支总预算</w:t>
      </w:r>
      <w:r>
        <w:rPr>
          <w:rFonts w:hint="eastAsia" w:ascii="仿宋_GB2312" w:hAnsi="黑体" w:eastAsia="仿宋_GB2312" w:cs="仿宋_GB2312"/>
          <w:sz w:val="32"/>
          <w:szCs w:val="32"/>
          <w:lang w:val="en-US" w:eastAsia="zh-CN"/>
        </w:rPr>
        <w:t>246.78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25.14</w:t>
      </w:r>
      <w:r>
        <w:rPr>
          <w:rFonts w:hint="eastAsia" w:ascii="仿宋_GB2312" w:hAnsi="黑体" w:eastAsia="仿宋_GB2312"/>
          <w:sz w:val="32"/>
          <w:szCs w:val="32"/>
        </w:rPr>
        <w:t>万元，</w:t>
      </w:r>
      <w:r>
        <w:rPr>
          <w:rFonts w:hint="eastAsia" w:ascii="仿宋_GB2312" w:hAnsi="黑体" w:eastAsia="仿宋_GB2312"/>
          <w:sz w:val="32"/>
          <w:szCs w:val="32"/>
          <w:lang w:eastAsia="zh-CN"/>
        </w:rPr>
        <w:t>增加部分是按照历年注册会计师全国统一考试报名科次增长情况，预计增长的注册会计师考试考务支出预算</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246.78</w:t>
      </w:r>
      <w:r>
        <w:rPr>
          <w:rFonts w:hint="eastAsia" w:ascii="仿宋_GB2312" w:hAnsi="黑体" w:eastAsia="仿宋_GB2312"/>
          <w:sz w:val="32"/>
          <w:szCs w:val="32"/>
        </w:rPr>
        <w:t>万元，</w:t>
      </w:r>
      <w:r>
        <w:rPr>
          <w:rFonts w:hint="eastAsia" w:ascii="仿宋_GB2312" w:hAnsi="黑体" w:eastAsia="仿宋_GB2312"/>
          <w:sz w:val="32"/>
          <w:szCs w:val="32"/>
          <w:lang w:eastAsia="zh-CN"/>
        </w:rPr>
        <w:t>全部是</w:t>
      </w:r>
      <w:r>
        <w:rPr>
          <w:rFonts w:hint="eastAsia" w:ascii="仿宋_GB2312" w:hAnsi="黑体" w:eastAsia="仿宋_GB2312"/>
          <w:sz w:val="32"/>
          <w:szCs w:val="32"/>
        </w:rPr>
        <w:t>一般公共预算</w:t>
      </w:r>
      <w:r>
        <w:rPr>
          <w:rFonts w:hint="eastAsia" w:ascii="仿宋_GB2312" w:hAnsi="黑体" w:eastAsia="仿宋_GB2312"/>
          <w:sz w:val="32"/>
          <w:szCs w:val="32"/>
          <w:lang w:eastAsia="zh-CN"/>
        </w:rPr>
        <w:t>本年</w:t>
      </w:r>
      <w:r>
        <w:rPr>
          <w:rFonts w:hint="eastAsia" w:ascii="仿宋_GB2312" w:hAnsi="黑体" w:eastAsia="仿宋_GB2312"/>
          <w:sz w:val="32"/>
          <w:szCs w:val="32"/>
        </w:rPr>
        <w:t>收入；支出总计</w:t>
      </w:r>
      <w:r>
        <w:rPr>
          <w:rFonts w:hint="eastAsia" w:ascii="仿宋_GB2312" w:hAnsi="黑体" w:eastAsia="仿宋_GB2312" w:cs="仿宋_GB2312"/>
          <w:sz w:val="32"/>
          <w:szCs w:val="32"/>
          <w:lang w:val="en-US" w:eastAsia="zh-CN"/>
        </w:rPr>
        <w:t>246.78</w:t>
      </w:r>
      <w:r>
        <w:rPr>
          <w:rFonts w:hint="eastAsia" w:ascii="仿宋_GB2312" w:hAnsi="黑体" w:eastAsia="仿宋_GB2312"/>
          <w:sz w:val="32"/>
          <w:szCs w:val="32"/>
        </w:rPr>
        <w:t>万元，</w:t>
      </w:r>
      <w:r>
        <w:rPr>
          <w:rFonts w:hint="eastAsia" w:ascii="仿宋_GB2312" w:hAnsi="黑体" w:eastAsia="仿宋_GB2312"/>
          <w:sz w:val="32"/>
          <w:szCs w:val="32"/>
          <w:lang w:eastAsia="zh-CN"/>
        </w:rPr>
        <w:t>全部是</w:t>
      </w:r>
      <w:r>
        <w:rPr>
          <w:rFonts w:hint="eastAsia" w:ascii="仿宋_GB2312" w:hAnsi="黑体" w:eastAsia="仿宋_GB2312"/>
          <w:sz w:val="32"/>
          <w:szCs w:val="32"/>
        </w:rPr>
        <w:t>一般公共服务支出。</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val="0"/>
          <w:sz w:val="32"/>
          <w:szCs w:val="32"/>
          <w:lang w:eastAsia="zh-CN"/>
        </w:rPr>
        <w:t>海南省注册会计师管理中心</w:t>
      </w:r>
      <w:r>
        <w:rPr>
          <w:rFonts w:hint="eastAsia" w:ascii="黑体" w:hAnsi="黑体" w:eastAsia="黑体" w:cs="黑体"/>
          <w:b w:val="0"/>
          <w:bCs w:val="0"/>
          <w:sz w:val="32"/>
          <w:szCs w:val="32"/>
          <w:lang w:val="en-US" w:eastAsia="zh-CN"/>
        </w:rPr>
        <w:t>2022年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海南省注册会计师管理中心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246.78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25.14</w:t>
      </w:r>
      <w:r>
        <w:rPr>
          <w:rFonts w:hint="eastAsia" w:ascii="仿宋_GB2312" w:hAnsi="黑体" w:eastAsia="仿宋_GB2312"/>
          <w:sz w:val="32"/>
          <w:szCs w:val="32"/>
        </w:rPr>
        <w:t>万元，</w:t>
      </w:r>
      <w:r>
        <w:rPr>
          <w:rFonts w:hint="eastAsia" w:ascii="仿宋_GB2312" w:hAnsi="黑体" w:eastAsia="仿宋_GB2312"/>
          <w:sz w:val="32"/>
          <w:szCs w:val="32"/>
          <w:lang w:eastAsia="zh-CN"/>
        </w:rPr>
        <w:t>增加部分是按照历年注册会计师全国统一考试报名科次增长情况，预计增长的注册会计师考试考务支出预算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lang w:val="en-US"/>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246.78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财政事务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其他财政事务支出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246.78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25.14</w:t>
      </w:r>
      <w:r>
        <w:rPr>
          <w:rFonts w:hint="eastAsia" w:ascii="仿宋_GB2312" w:hAnsi="黑体" w:eastAsia="仿宋_GB2312"/>
          <w:sz w:val="32"/>
          <w:szCs w:val="32"/>
        </w:rPr>
        <w:t>万元，</w:t>
      </w:r>
      <w:r>
        <w:rPr>
          <w:rFonts w:hint="eastAsia" w:ascii="仿宋_GB2312" w:hAnsi="黑体" w:eastAsia="仿宋_GB2312"/>
          <w:sz w:val="32"/>
          <w:szCs w:val="32"/>
          <w:lang w:eastAsia="zh-CN"/>
        </w:rPr>
        <w:t>增加部分是按照历年注册会计师全国统一考试报名科次增长情况，预计增长的注册会计师考试考务支出预算</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b w:val="0"/>
          <w:bCs w:val="0"/>
          <w:sz w:val="32"/>
          <w:szCs w:val="32"/>
          <w:lang w:eastAsia="zh-CN"/>
        </w:rPr>
        <w:t>海南省注册会计师管理中心</w:t>
      </w:r>
      <w:r>
        <w:rPr>
          <w:rFonts w:hint="eastAsia" w:ascii="黑体" w:hAnsi="黑体" w:eastAsia="黑体" w:cs="黑体"/>
          <w:b w:val="0"/>
          <w:bCs w:val="0"/>
          <w:sz w:val="32"/>
          <w:szCs w:val="32"/>
          <w:lang w:val="en-US" w:eastAsia="zh-CN"/>
        </w:rPr>
        <w:t>2022年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海南省注册会计师管理中心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全部人员基本支出由海南省注册会计师协会负担。</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关于</w:t>
      </w:r>
      <w:r>
        <w:rPr>
          <w:rFonts w:hint="eastAsia" w:ascii="黑体" w:hAnsi="黑体" w:eastAsia="黑体" w:cs="黑体"/>
          <w:b w:val="0"/>
          <w:bCs w:val="0"/>
          <w:sz w:val="32"/>
          <w:szCs w:val="32"/>
          <w:lang w:eastAsia="zh-CN"/>
        </w:rPr>
        <w:t>海南省注册会计师管理中心</w:t>
      </w:r>
      <w:r>
        <w:rPr>
          <w:rFonts w:hint="eastAsia" w:ascii="黑体" w:hAnsi="黑体" w:eastAsia="黑体" w:cs="黑体"/>
          <w:b w:val="0"/>
          <w:bCs w:val="0"/>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海南省注册会计师管理中心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0.82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0.82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0.82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无车辆</w:t>
      </w:r>
      <w:r>
        <w:rPr>
          <w:rFonts w:hint="eastAsia" w:ascii="仿宋_GB2312" w:hAnsi="黑体" w:eastAsia="仿宋_GB2312" w:cs="仿宋_GB2312"/>
          <w:sz w:val="32"/>
          <w:szCs w:val="32"/>
        </w:rPr>
        <w:t>购置计划</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海南省注册会计师管理中心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w:t>
      </w:r>
      <w:r>
        <w:rPr>
          <w:rFonts w:hint="eastAsia" w:ascii="仿宋_GB2312" w:hAnsi="黑体" w:eastAsia="仿宋_GB2312"/>
          <w:sz w:val="32"/>
          <w:szCs w:val="32"/>
          <w:lang w:eastAsia="zh-CN"/>
        </w:rPr>
        <w:t>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w:t>
      </w:r>
    </w:p>
    <w:p>
      <w:pPr>
        <w:rPr>
          <w:rFonts w:ascii="黑体" w:hAnsi="黑体" w:eastAsia="黑体"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黑体" w:hAnsi="黑体" w:eastAsia="黑体" w:cs="Times New Roman"/>
          <w:sz w:val="32"/>
          <w:shd w:val="clear" w:color="auto" w:fill="FFFFFF"/>
        </w:rPr>
        <w:t>五、</w:t>
      </w:r>
      <w:r>
        <w:rPr>
          <w:rFonts w:hint="eastAsia" w:ascii="黑体" w:hAnsi="黑体" w:eastAsia="黑体" w:cs="Times New Roman"/>
          <w:sz w:val="32"/>
          <w:shd w:val="clear" w:color="auto" w:fill="FFFFFF"/>
          <w:lang w:eastAsia="zh-CN"/>
        </w:rPr>
        <w:t>关于</w:t>
      </w:r>
      <w:r>
        <w:rPr>
          <w:rFonts w:hint="eastAsia" w:ascii="黑体" w:hAnsi="黑体" w:eastAsia="黑体" w:cs="黑体"/>
          <w:b w:val="0"/>
          <w:bCs w:val="0"/>
          <w:sz w:val="32"/>
          <w:szCs w:val="32"/>
          <w:lang w:eastAsia="zh-CN"/>
        </w:rPr>
        <w:t>海南省注册会计师管理中心</w:t>
      </w:r>
      <w:r>
        <w:rPr>
          <w:rFonts w:hint="eastAsia" w:ascii="黑体" w:hAnsi="黑体" w:eastAsia="黑体" w:cs="黑体"/>
          <w:b w:val="0"/>
          <w:bCs w:val="0"/>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hint="eastAsia" w:ascii="仿宋_GB2312" w:hAnsi="黑体" w:eastAsia="仿宋_GB2312"/>
          <w:sz w:val="32"/>
          <w:szCs w:val="32"/>
          <w:lang w:eastAsia="zh-CN"/>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无此类情况。</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无此类情况。</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无此类情况。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b w:val="0"/>
          <w:bCs w:val="0"/>
          <w:sz w:val="32"/>
          <w:szCs w:val="32"/>
          <w:lang w:eastAsia="zh-CN"/>
        </w:rPr>
        <w:t>海南省注册会计师管理中心</w:t>
      </w:r>
      <w:r>
        <w:rPr>
          <w:rFonts w:hint="eastAsia" w:ascii="黑体" w:hAnsi="黑体" w:eastAsia="黑体" w:cs="黑体"/>
          <w:b w:val="0"/>
          <w:bCs w:val="0"/>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海南省注册会计师管理中心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cs="仿宋_GB2312"/>
          <w:sz w:val="32"/>
          <w:szCs w:val="32"/>
        </w:rPr>
        <w:t>海南省注册会计师管理中心2022年</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246.78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b w:val="0"/>
          <w:bCs w:val="0"/>
          <w:sz w:val="32"/>
          <w:szCs w:val="32"/>
          <w:lang w:eastAsia="zh-CN"/>
        </w:rPr>
        <w:t>海南省注册会计师管理中心</w:t>
      </w:r>
      <w:r>
        <w:rPr>
          <w:rFonts w:hint="eastAsia" w:ascii="黑体" w:hAnsi="黑体" w:eastAsia="黑体" w:cs="黑体"/>
          <w:b w:val="0"/>
          <w:bCs w:val="0"/>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eastAsia="zh-CN"/>
        </w:rPr>
        <w:t>海南省注册会计师管理中心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246.78</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一般公共预算拨款收入</w:t>
      </w:r>
      <w:r>
        <w:rPr>
          <w:rFonts w:hint="eastAsia" w:ascii="仿宋_GB2312" w:hAnsi="黑体" w:eastAsia="仿宋_GB2312"/>
          <w:sz w:val="32"/>
          <w:szCs w:val="32"/>
          <w:lang w:val="en-US" w:eastAsia="zh-CN"/>
        </w:rPr>
        <w:t>246.78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25.14</w:t>
      </w:r>
      <w:r>
        <w:rPr>
          <w:rFonts w:hint="eastAsia" w:ascii="仿宋_GB2312" w:hAnsi="黑体" w:eastAsia="仿宋_GB2312"/>
          <w:sz w:val="32"/>
          <w:szCs w:val="32"/>
        </w:rPr>
        <w:t>万元，</w:t>
      </w:r>
      <w:r>
        <w:rPr>
          <w:rFonts w:hint="eastAsia" w:ascii="仿宋_GB2312" w:hAnsi="黑体" w:eastAsia="仿宋_GB2312"/>
          <w:sz w:val="32"/>
          <w:szCs w:val="32"/>
          <w:lang w:eastAsia="zh-CN"/>
        </w:rPr>
        <w:t>增加部分是按照历年注册会计师全国统一考试报名科次增长情况，预计增长的注册会计师考试考务支出预算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b w:val="0"/>
          <w:bCs w:val="0"/>
          <w:sz w:val="32"/>
          <w:szCs w:val="32"/>
          <w:lang w:eastAsia="zh-CN"/>
        </w:rPr>
        <w:t>海南省注册会计师管理中心</w:t>
      </w:r>
      <w:r>
        <w:rPr>
          <w:rFonts w:hint="eastAsia" w:ascii="黑体" w:hAnsi="黑体" w:eastAsia="黑体" w:cs="黑体"/>
          <w:b w:val="0"/>
          <w:bCs w:val="0"/>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eastAsia="zh-CN"/>
        </w:rPr>
        <w:t>海南省注册会计师管理中心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246.78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万元；项目支出</w:t>
      </w:r>
      <w:r>
        <w:rPr>
          <w:rFonts w:hint="eastAsia" w:ascii="仿宋_GB2312" w:hAnsi="黑体" w:eastAsia="仿宋_GB2312" w:cs="仿宋_GB2312"/>
          <w:sz w:val="32"/>
          <w:szCs w:val="32"/>
          <w:lang w:val="en-US" w:eastAsia="zh-CN"/>
        </w:rPr>
        <w:t>246.78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25.14</w:t>
      </w:r>
      <w:r>
        <w:rPr>
          <w:rFonts w:hint="eastAsia" w:ascii="仿宋_GB2312" w:hAnsi="黑体" w:eastAsia="仿宋_GB2312"/>
          <w:sz w:val="32"/>
          <w:szCs w:val="32"/>
        </w:rPr>
        <w:t>万元，</w:t>
      </w:r>
      <w:r>
        <w:rPr>
          <w:rFonts w:hint="eastAsia" w:ascii="仿宋_GB2312" w:hAnsi="黑体" w:eastAsia="仿宋_GB2312"/>
          <w:sz w:val="32"/>
          <w:szCs w:val="32"/>
          <w:lang w:eastAsia="zh-CN"/>
        </w:rPr>
        <w:t>增加部分是按照历年注册会计师全国统一考试报名科次增长情况，预计增长的注册会计师考试考务支出预算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无此类情况。</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海南省注册会计师管理中心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6</w:t>
      </w:r>
      <w:r>
        <w:rPr>
          <w:rFonts w:hint="eastAsia" w:ascii="仿宋_GB2312" w:hAnsi="黑体" w:eastAsia="仿宋_GB2312"/>
          <w:sz w:val="32"/>
          <w:szCs w:val="32"/>
        </w:rPr>
        <w:t>万元，</w:t>
      </w:r>
      <w:r>
        <w:rPr>
          <w:rFonts w:hint="eastAsia" w:ascii="仿宋_GB2312" w:hAnsi="黑体" w:eastAsia="仿宋_GB2312"/>
          <w:sz w:val="32"/>
          <w:szCs w:val="32"/>
          <w:lang w:eastAsia="zh-CN"/>
        </w:rPr>
        <w:t>全部是</w:t>
      </w:r>
      <w:r>
        <w:rPr>
          <w:rFonts w:hint="eastAsia" w:ascii="仿宋_GB2312" w:hAnsi="黑体" w:eastAsia="仿宋_GB2312"/>
          <w:sz w:val="32"/>
          <w:szCs w:val="32"/>
        </w:rPr>
        <w:t>政府采购货物预算。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海南省注册会计师管理中心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为</w:t>
      </w:r>
      <w:r>
        <w:rPr>
          <w:rFonts w:hint="eastAsia" w:ascii="仿宋_GB2312" w:hAnsi="黑体" w:eastAsia="仿宋_GB2312" w:cs="仿宋_GB2312"/>
          <w:sz w:val="32"/>
          <w:szCs w:val="32"/>
        </w:rPr>
        <w:t>其他用车。单位</w:t>
      </w:r>
      <w:r>
        <w:rPr>
          <w:rFonts w:hint="eastAsia" w:ascii="仿宋_GB2312" w:hAnsi="黑体" w:eastAsia="仿宋_GB2312" w:cs="仿宋_GB2312"/>
          <w:sz w:val="32"/>
          <w:szCs w:val="32"/>
          <w:lang w:eastAsia="zh-CN"/>
        </w:rPr>
        <w:t>无</w:t>
      </w:r>
      <w:r>
        <w:rPr>
          <w:rFonts w:hint="eastAsia" w:ascii="仿宋_GB2312" w:hAnsi="黑体" w:eastAsia="仿宋_GB2312" w:cs="仿宋_GB2312"/>
          <w:sz w:val="32"/>
          <w:szCs w:val="32"/>
        </w:rPr>
        <w:t>价值100万元以上设备。</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海南省注册会计师管理中心仅有</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个项目</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实行绩效目标管理，涉及一般公共预算</w:t>
      </w:r>
      <w:r>
        <w:rPr>
          <w:rFonts w:hint="eastAsia" w:ascii="仿宋_GB2312" w:hAnsi="黑体" w:eastAsia="仿宋_GB2312" w:cs="仿宋_GB2312"/>
          <w:sz w:val="32"/>
          <w:szCs w:val="32"/>
          <w:lang w:val="en-US" w:eastAsia="zh-CN"/>
        </w:rPr>
        <w:t>246.78</w:t>
      </w:r>
      <w:r>
        <w:rPr>
          <w:rFonts w:hint="eastAsia" w:ascii="仿宋_GB2312" w:hAnsi="黑体" w:eastAsia="仿宋_GB2312"/>
          <w:sz w:val="32"/>
          <w:szCs w:val="32"/>
        </w:rPr>
        <w:t>万元。</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eastAsia="zh-CN"/>
        </w:rPr>
        <w:t>其中，项目预算绩效情况：</w:t>
      </w:r>
      <w:r>
        <w:rPr>
          <w:rFonts w:hint="eastAsia" w:ascii="仿宋_GB2312" w:hAnsi="黑体" w:eastAsia="仿宋_GB2312" w:cs="仿宋_GB2312"/>
          <w:sz w:val="32"/>
          <w:szCs w:val="32"/>
          <w:lang w:eastAsia="zh-CN"/>
        </w:rPr>
        <w:t>会计事务项目，预算安排</w:t>
      </w:r>
      <w:r>
        <w:rPr>
          <w:rFonts w:hint="eastAsia" w:ascii="仿宋_GB2312" w:hAnsi="黑体" w:eastAsia="仿宋_GB2312" w:cs="仿宋_GB2312"/>
          <w:sz w:val="32"/>
          <w:szCs w:val="32"/>
          <w:lang w:val="en-US" w:eastAsia="zh-CN"/>
        </w:rPr>
        <w:t>246.78</w:t>
      </w:r>
      <w:r>
        <w:rPr>
          <w:rFonts w:hint="eastAsia" w:ascii="仿宋_GB2312" w:hAnsi="黑体" w:eastAsia="仿宋_GB2312" w:cs="仿宋_GB2312"/>
          <w:sz w:val="32"/>
          <w:szCs w:val="32"/>
          <w:lang w:eastAsia="zh-CN"/>
        </w:rPr>
        <w:t>万元，主要用于</w:t>
      </w:r>
      <w:r>
        <w:rPr>
          <w:rFonts w:hint="eastAsia" w:ascii="仿宋_GB2312" w:hAnsi="黑体" w:eastAsia="仿宋_GB2312" w:cs="仿宋_GB2312"/>
          <w:sz w:val="32"/>
          <w:szCs w:val="32"/>
        </w:rPr>
        <w:t>组织开展全国注册会计师统一考试海南考区考务工作、全省注册会计师的注册、培训和年检工作，协助省财政厅开展全省注册会计师行业服务、监督、管理、协调工作。</w:t>
      </w:r>
      <w:r>
        <w:rPr>
          <w:rFonts w:hint="eastAsia" w:ascii="仿宋_GB2312" w:hAnsi="黑体" w:eastAsia="仿宋_GB2312" w:cs="仿宋_GB2312"/>
          <w:sz w:val="32"/>
          <w:szCs w:val="32"/>
          <w:lang w:eastAsia="zh-CN"/>
        </w:rPr>
        <w:t>绩效目标是</w:t>
      </w:r>
      <w:r>
        <w:rPr>
          <w:rFonts w:hint="eastAsia" w:ascii="仿宋_GB2312" w:hAnsi="黑体" w:eastAsia="仿宋_GB2312" w:cs="仿宋_GB2312"/>
          <w:sz w:val="32"/>
          <w:szCs w:val="32"/>
        </w:rPr>
        <w:t>对全省注册会计师行业实行自律性行业管理；负责协调行业内外关系</w:t>
      </w:r>
      <w:r>
        <w:rPr>
          <w:rFonts w:hint="eastAsia" w:ascii="仿宋_GB2312" w:hAnsi="黑体" w:eastAsia="仿宋_GB2312" w:cs="仿宋_GB2312"/>
          <w:sz w:val="32"/>
          <w:szCs w:val="32"/>
          <w:lang w:eastAsia="zh-CN"/>
        </w:rPr>
        <w:t>，维护社会公众利益和会员合法权益，促进行业科学发展。</w:t>
      </w:r>
    </w:p>
    <w:p>
      <w:pPr>
        <w:ind w:firstLine="640" w:firstLineChars="200"/>
        <w:rPr>
          <w:rFonts w:hint="eastAsia" w:ascii="仿宋_GB2312" w:hAnsi="黑体" w:eastAsia="仿宋_GB2312" w:cs="仿宋_GB2312"/>
          <w:sz w:val="32"/>
          <w:szCs w:val="32"/>
          <w:lang w:eastAsia="zh-CN"/>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楷体_GBK">
    <w:altName w:val="微软雅黑"/>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84586829">
    <w:nsid w:val="10F6734D"/>
    <w:multiLevelType w:val="multilevel"/>
    <w:tmpl w:val="10F6734D"/>
    <w:lvl w:ilvl="0" w:tentative="1">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516312359"/>
  </w:num>
  <w:num w:numId="3">
    <w:abstractNumId w:val="1893038598"/>
  </w:num>
  <w:num w:numId="4">
    <w:abstractNumId w:val="906113540"/>
  </w:num>
  <w:num w:numId="5">
    <w:abstractNumId w:val="2845868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revisionView w:markup="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84396"/>
    <w:rsid w:val="08F53027"/>
    <w:rsid w:val="0D1274D2"/>
    <w:rsid w:val="13DF74FD"/>
    <w:rsid w:val="15084FD6"/>
    <w:rsid w:val="164A22B4"/>
    <w:rsid w:val="1A2E6E48"/>
    <w:rsid w:val="296D017F"/>
    <w:rsid w:val="2CF05230"/>
    <w:rsid w:val="2D377597"/>
    <w:rsid w:val="2D6C0E76"/>
    <w:rsid w:val="36AC25F6"/>
    <w:rsid w:val="37550DA5"/>
    <w:rsid w:val="3A563671"/>
    <w:rsid w:val="3E764642"/>
    <w:rsid w:val="4D916971"/>
    <w:rsid w:val="50DB4C7E"/>
    <w:rsid w:val="57331F37"/>
    <w:rsid w:val="5B5E3B41"/>
    <w:rsid w:val="60BE63F5"/>
    <w:rsid w:val="63BE6C67"/>
    <w:rsid w:val="69290510"/>
    <w:rsid w:val="6D7C3B8B"/>
    <w:rsid w:val="6EEE0FD7"/>
    <w:rsid w:val="6FDB1131"/>
    <w:rsid w:val="7BF736D2"/>
    <w:rsid w:val="7EFDD520"/>
    <w:rsid w:val="ABBF3834"/>
    <w:rsid w:val="D97F626E"/>
    <w:rsid w:val="FC6FBB23"/>
    <w:rsid w:val="FF5F5C3D"/>
    <w:rsid w:val="FF7C1A10"/>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 w:type="character" w:customStyle="1" w:styleId="10">
    <w:name w:val="font31"/>
    <w:basedOn w:val="4"/>
    <w:qFormat/>
    <w:uiPriority w:val="0"/>
    <w:rPr>
      <w:rFonts w:hint="eastAsia" w:ascii="宋体" w:hAnsi="宋体" w:eastAsia="宋体" w:cs="宋体"/>
      <w:color w:val="000000"/>
      <w:sz w:val="22"/>
      <w:szCs w:val="22"/>
      <w:u w:val="none"/>
    </w:rPr>
  </w:style>
  <w:style w:type="character" w:customStyle="1" w:styleId="11">
    <w:name w:val="font01"/>
    <w:basedOn w:val="4"/>
    <w:qFormat/>
    <w:uiPriority w:val="0"/>
    <w:rPr>
      <w:rFonts w:hint="eastAsia" w:ascii="宋体" w:hAnsi="宋体" w:eastAsia="宋体" w:cs="宋体"/>
      <w:color w:val="000000"/>
      <w:sz w:val="22"/>
      <w:szCs w:val="22"/>
      <w:u w:val="none"/>
    </w:rPr>
  </w:style>
  <w:style w:type="character" w:customStyle="1" w:styleId="12">
    <w:name w:val="font11"/>
    <w:basedOn w:val="4"/>
    <w:qFormat/>
    <w:uiPriority w:val="0"/>
    <w:rPr>
      <w:rFonts w:hint="eastAsia" w:ascii="宋体" w:hAnsi="宋体" w:eastAsia="宋体" w:cs="宋体"/>
      <w:color w:val="000000"/>
      <w:sz w:val="22"/>
      <w:szCs w:val="22"/>
      <w:u w:val="none"/>
    </w:rPr>
  </w:style>
  <w:style w:type="character" w:customStyle="1" w:styleId="13">
    <w:name w:val="font51"/>
    <w:basedOn w:val="4"/>
    <w:qFormat/>
    <w:uiPriority w:val="0"/>
    <w:rPr>
      <w:rFonts w:hint="eastAsia" w:ascii="宋体" w:hAnsi="宋体" w:eastAsia="宋体" w:cs="宋体"/>
      <w:color w:val="000000"/>
      <w:sz w:val="22"/>
      <w:szCs w:val="22"/>
      <w:u w:val="none"/>
    </w:rPr>
  </w:style>
  <w:style w:type="character" w:customStyle="1" w:styleId="14">
    <w:name w:val="font2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2017-02-04T23:31:00Z</dcterms:created>
  <dc:creator>null,null,总收发</dc:creator>
  <cp:lastModifiedBy>许变变</cp:lastModifiedBy>
  <dcterms:modified xsi:type="dcterms:W3CDTF">2022-02-15T05:33:00Z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