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ascii="宋体" w:hAnsi="宋体" w:eastAsia="宋体"/>
          <w:b/>
          <w:sz w:val="44"/>
          <w:szCs w:val="44"/>
          <w:highlight w:val="none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  <w:t>关于</w:t>
      </w: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  <w:lang w:eastAsia="zh-CN"/>
        </w:rPr>
        <w:t>202</w:t>
      </w: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  <w:t>年海南省省级政府性基金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  <w:highlight w:val="none"/>
        </w:rPr>
        <w:t>收入预算的说明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ascii="黑体" w:hAnsi="黑体" w:eastAsia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年省级政府性基金预算收入总计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049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612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年（与执行数相比，下同）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671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922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31.3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%。各项基金收入预算具体情况如下：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一、海南省高等级公路车辆通行附加费收入预算数为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267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304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159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1.2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根据近年来海南省高等级公路车辆通行附加费收入情况测算。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二、国家电影事业发展专项资金收入预算数为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2024年增加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101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增长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10.1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根据观影人数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变动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、国有土地收益基金收入预算数为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380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412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52%，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主要是根据省本级土地出让价款、土地储备工作等因素测算。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、农业土地开发资金收入预算数为1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300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833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39.1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根据土地出让平均纯收益等因素测算。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、国有土地使用权出让收入预算数为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0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000万元，比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517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万元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4.6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根据土地出让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计划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六、大中型水库库区基金收入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300万元，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比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2024年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减少37万元，下降11%。主要是根据近年来大中型水库库区基金收入情况测算。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七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、彩票公益金收入预算数为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774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365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1.8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根据彩票销量预计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变动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八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、小型水库移民扶助基金收入预算数为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900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万元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148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14.1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根据预计社会用电量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等因素测算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九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、国家重大水利工程建设基金收入预算数为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600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359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9.1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根据近年来国家重大水利工程建设基金收入情况测算。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、彩票发行机构和彩票销售机构的业务费用收入预算数为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760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639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8.6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根据彩票销售预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变动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情况测算。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一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、专项债券对应项目专项收入预算数为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42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747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减少216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0.5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%。主要是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根据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专项债券对应的项目收益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进行测算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、地方政府专项债务收入预算数为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653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106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956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369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30.8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%，主要是财政部尚未全部下达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年度新增地方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政府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专项债券额度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，年度执行中还会增加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、中央补助收入预算数为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96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389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035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014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万元，下降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91.5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，主要是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按照财政部提前下达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我省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的补助收入数编列，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年度执行中还会增加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市县上解收入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34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569万元，2024年该项收入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为0，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主要是根据上解事项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预计情况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编列。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十五、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上年结余收入预算数为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466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154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2024年增加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329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785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增长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241.8%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，主要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根据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年预算执行结束后政府性基金年终结余情况编列。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十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六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、调入资金预算数为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,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229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2024年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减少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万元，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基本持平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，主要是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根据预计调入数编列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3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false"/>
  <w:bordersDoNotSurroundFooter w:val="false"/>
  <w:trackRevisions w:val="tru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2B3F"/>
    <w:rsid w:val="00025394"/>
    <w:rsid w:val="0003253A"/>
    <w:rsid w:val="00037AC4"/>
    <w:rsid w:val="0004680A"/>
    <w:rsid w:val="00050B0A"/>
    <w:rsid w:val="0006126F"/>
    <w:rsid w:val="000708C9"/>
    <w:rsid w:val="000772E6"/>
    <w:rsid w:val="00083EFF"/>
    <w:rsid w:val="0009003A"/>
    <w:rsid w:val="0009136E"/>
    <w:rsid w:val="000920A1"/>
    <w:rsid w:val="000B6E08"/>
    <w:rsid w:val="000C422E"/>
    <w:rsid w:val="00106B2F"/>
    <w:rsid w:val="00110771"/>
    <w:rsid w:val="001178EE"/>
    <w:rsid w:val="00117FCE"/>
    <w:rsid w:val="00122ABD"/>
    <w:rsid w:val="001231AB"/>
    <w:rsid w:val="001268D2"/>
    <w:rsid w:val="00132208"/>
    <w:rsid w:val="0014163C"/>
    <w:rsid w:val="00150EB0"/>
    <w:rsid w:val="00156DA2"/>
    <w:rsid w:val="001600B8"/>
    <w:rsid w:val="001652E3"/>
    <w:rsid w:val="00166A7E"/>
    <w:rsid w:val="00172C3B"/>
    <w:rsid w:val="00181D09"/>
    <w:rsid w:val="0019441A"/>
    <w:rsid w:val="00197D71"/>
    <w:rsid w:val="001A02C4"/>
    <w:rsid w:val="001A058A"/>
    <w:rsid w:val="001A6863"/>
    <w:rsid w:val="001B5221"/>
    <w:rsid w:val="001D6AE3"/>
    <w:rsid w:val="001F6522"/>
    <w:rsid w:val="00200358"/>
    <w:rsid w:val="002004D4"/>
    <w:rsid w:val="002120C9"/>
    <w:rsid w:val="00215703"/>
    <w:rsid w:val="0022376B"/>
    <w:rsid w:val="00230115"/>
    <w:rsid w:val="00234478"/>
    <w:rsid w:val="002448C0"/>
    <w:rsid w:val="00246A3A"/>
    <w:rsid w:val="002473FB"/>
    <w:rsid w:val="002523AC"/>
    <w:rsid w:val="00253B84"/>
    <w:rsid w:val="002640C2"/>
    <w:rsid w:val="00286DF0"/>
    <w:rsid w:val="002A1FC5"/>
    <w:rsid w:val="002A341E"/>
    <w:rsid w:val="002B006C"/>
    <w:rsid w:val="002B0E4D"/>
    <w:rsid w:val="002B713C"/>
    <w:rsid w:val="002B7F81"/>
    <w:rsid w:val="002D5D47"/>
    <w:rsid w:val="002D763D"/>
    <w:rsid w:val="002E3A5E"/>
    <w:rsid w:val="002F3D18"/>
    <w:rsid w:val="00310848"/>
    <w:rsid w:val="003271F0"/>
    <w:rsid w:val="00330846"/>
    <w:rsid w:val="003376B8"/>
    <w:rsid w:val="00342B02"/>
    <w:rsid w:val="00344D4E"/>
    <w:rsid w:val="00346E3E"/>
    <w:rsid w:val="00357FD7"/>
    <w:rsid w:val="003654C0"/>
    <w:rsid w:val="00370D1C"/>
    <w:rsid w:val="0037103C"/>
    <w:rsid w:val="00380D65"/>
    <w:rsid w:val="00385BCA"/>
    <w:rsid w:val="003A7977"/>
    <w:rsid w:val="003B114A"/>
    <w:rsid w:val="003C11CD"/>
    <w:rsid w:val="003C162D"/>
    <w:rsid w:val="003C5BDF"/>
    <w:rsid w:val="003C6A45"/>
    <w:rsid w:val="003D5350"/>
    <w:rsid w:val="003E346A"/>
    <w:rsid w:val="003F4EB8"/>
    <w:rsid w:val="004024DE"/>
    <w:rsid w:val="004074AA"/>
    <w:rsid w:val="00430810"/>
    <w:rsid w:val="00433167"/>
    <w:rsid w:val="00446E2B"/>
    <w:rsid w:val="00452A5C"/>
    <w:rsid w:val="00462054"/>
    <w:rsid w:val="004751FF"/>
    <w:rsid w:val="00480B79"/>
    <w:rsid w:val="004859D7"/>
    <w:rsid w:val="00494F07"/>
    <w:rsid w:val="004A0F5E"/>
    <w:rsid w:val="004B60C2"/>
    <w:rsid w:val="004C523A"/>
    <w:rsid w:val="004C635A"/>
    <w:rsid w:val="004C7131"/>
    <w:rsid w:val="004D07DA"/>
    <w:rsid w:val="004D3714"/>
    <w:rsid w:val="004D7898"/>
    <w:rsid w:val="004E2DDA"/>
    <w:rsid w:val="004E7BC8"/>
    <w:rsid w:val="004F5171"/>
    <w:rsid w:val="004F6766"/>
    <w:rsid w:val="00503C3A"/>
    <w:rsid w:val="00506A22"/>
    <w:rsid w:val="00511120"/>
    <w:rsid w:val="00516EF9"/>
    <w:rsid w:val="005265BE"/>
    <w:rsid w:val="00530D80"/>
    <w:rsid w:val="00543D19"/>
    <w:rsid w:val="00550CFA"/>
    <w:rsid w:val="00552FEB"/>
    <w:rsid w:val="00561FC4"/>
    <w:rsid w:val="0056519D"/>
    <w:rsid w:val="0058151B"/>
    <w:rsid w:val="0058562F"/>
    <w:rsid w:val="0058742F"/>
    <w:rsid w:val="00594045"/>
    <w:rsid w:val="005A00D6"/>
    <w:rsid w:val="005A7472"/>
    <w:rsid w:val="005B3B78"/>
    <w:rsid w:val="005B6E19"/>
    <w:rsid w:val="005C7369"/>
    <w:rsid w:val="005D355F"/>
    <w:rsid w:val="005D6237"/>
    <w:rsid w:val="005E415A"/>
    <w:rsid w:val="005E4D80"/>
    <w:rsid w:val="005E7737"/>
    <w:rsid w:val="005F6856"/>
    <w:rsid w:val="006077A5"/>
    <w:rsid w:val="00634DC3"/>
    <w:rsid w:val="00641697"/>
    <w:rsid w:val="006436DB"/>
    <w:rsid w:val="006550E9"/>
    <w:rsid w:val="006566DD"/>
    <w:rsid w:val="00663370"/>
    <w:rsid w:val="00685DAD"/>
    <w:rsid w:val="006A0BD1"/>
    <w:rsid w:val="006A0F35"/>
    <w:rsid w:val="006B0D1B"/>
    <w:rsid w:val="006C26C5"/>
    <w:rsid w:val="006E1CA3"/>
    <w:rsid w:val="006E35E8"/>
    <w:rsid w:val="006E4353"/>
    <w:rsid w:val="006E61B7"/>
    <w:rsid w:val="006F449B"/>
    <w:rsid w:val="006F4F55"/>
    <w:rsid w:val="00743080"/>
    <w:rsid w:val="00746EF1"/>
    <w:rsid w:val="007534E3"/>
    <w:rsid w:val="00760A5F"/>
    <w:rsid w:val="00766492"/>
    <w:rsid w:val="00771110"/>
    <w:rsid w:val="00777316"/>
    <w:rsid w:val="007906BF"/>
    <w:rsid w:val="007A57BE"/>
    <w:rsid w:val="007B24DB"/>
    <w:rsid w:val="007B2B59"/>
    <w:rsid w:val="007B5A8B"/>
    <w:rsid w:val="007B70CD"/>
    <w:rsid w:val="007C7202"/>
    <w:rsid w:val="007C751A"/>
    <w:rsid w:val="007F10C3"/>
    <w:rsid w:val="007F19EB"/>
    <w:rsid w:val="007F297E"/>
    <w:rsid w:val="008012C4"/>
    <w:rsid w:val="00802F3F"/>
    <w:rsid w:val="00820D5C"/>
    <w:rsid w:val="00823BE7"/>
    <w:rsid w:val="008254B0"/>
    <w:rsid w:val="008272BA"/>
    <w:rsid w:val="008276BA"/>
    <w:rsid w:val="00842FBF"/>
    <w:rsid w:val="00846CA9"/>
    <w:rsid w:val="008500B2"/>
    <w:rsid w:val="00850C83"/>
    <w:rsid w:val="008544D3"/>
    <w:rsid w:val="008639C4"/>
    <w:rsid w:val="00872542"/>
    <w:rsid w:val="00882F4C"/>
    <w:rsid w:val="008A2FC3"/>
    <w:rsid w:val="008A5F2D"/>
    <w:rsid w:val="008B435E"/>
    <w:rsid w:val="008C410E"/>
    <w:rsid w:val="008E6F45"/>
    <w:rsid w:val="008F157E"/>
    <w:rsid w:val="008F58F4"/>
    <w:rsid w:val="00906122"/>
    <w:rsid w:val="009113BA"/>
    <w:rsid w:val="0093189E"/>
    <w:rsid w:val="00932469"/>
    <w:rsid w:val="0096149D"/>
    <w:rsid w:val="00961965"/>
    <w:rsid w:val="00962CD4"/>
    <w:rsid w:val="009638F5"/>
    <w:rsid w:val="00966745"/>
    <w:rsid w:val="00975478"/>
    <w:rsid w:val="00992F7B"/>
    <w:rsid w:val="00993E2E"/>
    <w:rsid w:val="00997B3C"/>
    <w:rsid w:val="00997BEC"/>
    <w:rsid w:val="009D61BE"/>
    <w:rsid w:val="009D76FA"/>
    <w:rsid w:val="009E1F31"/>
    <w:rsid w:val="009E66EB"/>
    <w:rsid w:val="009E6AF5"/>
    <w:rsid w:val="009F0FB2"/>
    <w:rsid w:val="009F3048"/>
    <w:rsid w:val="009F4B3F"/>
    <w:rsid w:val="009F558B"/>
    <w:rsid w:val="00A0126A"/>
    <w:rsid w:val="00A06825"/>
    <w:rsid w:val="00A1166C"/>
    <w:rsid w:val="00A13881"/>
    <w:rsid w:val="00A30F37"/>
    <w:rsid w:val="00A31612"/>
    <w:rsid w:val="00A32C44"/>
    <w:rsid w:val="00A41D60"/>
    <w:rsid w:val="00A42C89"/>
    <w:rsid w:val="00A77BC4"/>
    <w:rsid w:val="00A826AA"/>
    <w:rsid w:val="00A87F68"/>
    <w:rsid w:val="00A90BBA"/>
    <w:rsid w:val="00A92404"/>
    <w:rsid w:val="00A94438"/>
    <w:rsid w:val="00A96549"/>
    <w:rsid w:val="00AC5CFA"/>
    <w:rsid w:val="00AD4C24"/>
    <w:rsid w:val="00AD6806"/>
    <w:rsid w:val="00AD6E96"/>
    <w:rsid w:val="00AD6F3B"/>
    <w:rsid w:val="00AE611B"/>
    <w:rsid w:val="00AF17DA"/>
    <w:rsid w:val="00B03D68"/>
    <w:rsid w:val="00B12925"/>
    <w:rsid w:val="00B13B73"/>
    <w:rsid w:val="00B1455A"/>
    <w:rsid w:val="00B233CB"/>
    <w:rsid w:val="00B24CB4"/>
    <w:rsid w:val="00B3116C"/>
    <w:rsid w:val="00B351CD"/>
    <w:rsid w:val="00B37210"/>
    <w:rsid w:val="00B37C5A"/>
    <w:rsid w:val="00B408D7"/>
    <w:rsid w:val="00B57F1B"/>
    <w:rsid w:val="00B660D0"/>
    <w:rsid w:val="00B717E4"/>
    <w:rsid w:val="00B71F6F"/>
    <w:rsid w:val="00B82671"/>
    <w:rsid w:val="00B90391"/>
    <w:rsid w:val="00B93AAA"/>
    <w:rsid w:val="00B96266"/>
    <w:rsid w:val="00BC2B3F"/>
    <w:rsid w:val="00BD088A"/>
    <w:rsid w:val="00BD1143"/>
    <w:rsid w:val="00BD324D"/>
    <w:rsid w:val="00BE1FE3"/>
    <w:rsid w:val="00BE6BF6"/>
    <w:rsid w:val="00BF1C4D"/>
    <w:rsid w:val="00C000F2"/>
    <w:rsid w:val="00C13451"/>
    <w:rsid w:val="00C14505"/>
    <w:rsid w:val="00C1526B"/>
    <w:rsid w:val="00C22FFE"/>
    <w:rsid w:val="00C24EC9"/>
    <w:rsid w:val="00C2639E"/>
    <w:rsid w:val="00C27706"/>
    <w:rsid w:val="00C32459"/>
    <w:rsid w:val="00C419A2"/>
    <w:rsid w:val="00C46144"/>
    <w:rsid w:val="00C47AB6"/>
    <w:rsid w:val="00C47DD4"/>
    <w:rsid w:val="00C64768"/>
    <w:rsid w:val="00C7124B"/>
    <w:rsid w:val="00C83982"/>
    <w:rsid w:val="00C84BDD"/>
    <w:rsid w:val="00C95A29"/>
    <w:rsid w:val="00C96554"/>
    <w:rsid w:val="00CA03AB"/>
    <w:rsid w:val="00CA573B"/>
    <w:rsid w:val="00CA5985"/>
    <w:rsid w:val="00CB0246"/>
    <w:rsid w:val="00CB2C6E"/>
    <w:rsid w:val="00CB477C"/>
    <w:rsid w:val="00CC318B"/>
    <w:rsid w:val="00CC510A"/>
    <w:rsid w:val="00CD5B07"/>
    <w:rsid w:val="00CE4EB8"/>
    <w:rsid w:val="00D04DF8"/>
    <w:rsid w:val="00D112DC"/>
    <w:rsid w:val="00D22787"/>
    <w:rsid w:val="00D304C8"/>
    <w:rsid w:val="00D40230"/>
    <w:rsid w:val="00D50D10"/>
    <w:rsid w:val="00D52000"/>
    <w:rsid w:val="00D537D1"/>
    <w:rsid w:val="00D574F0"/>
    <w:rsid w:val="00D608B4"/>
    <w:rsid w:val="00D66A5D"/>
    <w:rsid w:val="00D733E6"/>
    <w:rsid w:val="00D81364"/>
    <w:rsid w:val="00D8337B"/>
    <w:rsid w:val="00D87319"/>
    <w:rsid w:val="00D9616E"/>
    <w:rsid w:val="00DA2415"/>
    <w:rsid w:val="00DA2A6E"/>
    <w:rsid w:val="00DB68B4"/>
    <w:rsid w:val="00DC70E6"/>
    <w:rsid w:val="00DD42A9"/>
    <w:rsid w:val="00DF07AB"/>
    <w:rsid w:val="00DF1053"/>
    <w:rsid w:val="00DF1BDD"/>
    <w:rsid w:val="00DF6645"/>
    <w:rsid w:val="00DF7F61"/>
    <w:rsid w:val="00E103D1"/>
    <w:rsid w:val="00E236F8"/>
    <w:rsid w:val="00E24AAB"/>
    <w:rsid w:val="00E30E37"/>
    <w:rsid w:val="00E403CE"/>
    <w:rsid w:val="00E418B6"/>
    <w:rsid w:val="00E46B6E"/>
    <w:rsid w:val="00E560B4"/>
    <w:rsid w:val="00E62C71"/>
    <w:rsid w:val="00E64E4F"/>
    <w:rsid w:val="00E713E4"/>
    <w:rsid w:val="00E7483C"/>
    <w:rsid w:val="00E75904"/>
    <w:rsid w:val="00E75E8E"/>
    <w:rsid w:val="00E828AC"/>
    <w:rsid w:val="00E8458A"/>
    <w:rsid w:val="00E858D4"/>
    <w:rsid w:val="00E91000"/>
    <w:rsid w:val="00E9225F"/>
    <w:rsid w:val="00E97162"/>
    <w:rsid w:val="00EA24D9"/>
    <w:rsid w:val="00EC35B2"/>
    <w:rsid w:val="00EC44B6"/>
    <w:rsid w:val="00EF57A5"/>
    <w:rsid w:val="00EF7241"/>
    <w:rsid w:val="00F03B6A"/>
    <w:rsid w:val="00F076F0"/>
    <w:rsid w:val="00F13DDE"/>
    <w:rsid w:val="00F2473F"/>
    <w:rsid w:val="00F3216F"/>
    <w:rsid w:val="00F46BA1"/>
    <w:rsid w:val="00F52AD3"/>
    <w:rsid w:val="00F60295"/>
    <w:rsid w:val="00F7576C"/>
    <w:rsid w:val="00F77DAF"/>
    <w:rsid w:val="00F93718"/>
    <w:rsid w:val="00F964B2"/>
    <w:rsid w:val="00FB4560"/>
    <w:rsid w:val="00FC7128"/>
    <w:rsid w:val="00FD47F8"/>
    <w:rsid w:val="00FD735C"/>
    <w:rsid w:val="00FE3F11"/>
    <w:rsid w:val="00FF2171"/>
    <w:rsid w:val="00FF52FE"/>
    <w:rsid w:val="00FF625F"/>
    <w:rsid w:val="13F62B94"/>
    <w:rsid w:val="1B1375DA"/>
    <w:rsid w:val="37FFBD47"/>
    <w:rsid w:val="40FF1B83"/>
    <w:rsid w:val="4D6A75B9"/>
    <w:rsid w:val="4DFAEEC4"/>
    <w:rsid w:val="4F2FAAA8"/>
    <w:rsid w:val="4FFEF788"/>
    <w:rsid w:val="537F9AA1"/>
    <w:rsid w:val="569D64DB"/>
    <w:rsid w:val="5B7F8EA0"/>
    <w:rsid w:val="5BF724D6"/>
    <w:rsid w:val="5F5E22DE"/>
    <w:rsid w:val="5FB524FC"/>
    <w:rsid w:val="5FB91842"/>
    <w:rsid w:val="65790FE2"/>
    <w:rsid w:val="69BA454E"/>
    <w:rsid w:val="6AFEE48F"/>
    <w:rsid w:val="73FD52B2"/>
    <w:rsid w:val="775D6446"/>
    <w:rsid w:val="777FFD14"/>
    <w:rsid w:val="7BF7BFEF"/>
    <w:rsid w:val="7DDFF0AA"/>
    <w:rsid w:val="7F37F1F4"/>
    <w:rsid w:val="7F770B31"/>
    <w:rsid w:val="7F7B5D38"/>
    <w:rsid w:val="7F7BE06C"/>
    <w:rsid w:val="7F7F61C9"/>
    <w:rsid w:val="7FFD797F"/>
    <w:rsid w:val="9BD5CDDA"/>
    <w:rsid w:val="A2DD8041"/>
    <w:rsid w:val="ACF7085F"/>
    <w:rsid w:val="BA7B23C6"/>
    <w:rsid w:val="BDC11760"/>
    <w:rsid w:val="BFA7E201"/>
    <w:rsid w:val="C3FB134C"/>
    <w:rsid w:val="CFFFB854"/>
    <w:rsid w:val="DEFF3C38"/>
    <w:rsid w:val="DFAF4196"/>
    <w:rsid w:val="E7FFB995"/>
    <w:rsid w:val="F2B952DF"/>
    <w:rsid w:val="F7EF6A79"/>
    <w:rsid w:val="F7FD69E2"/>
    <w:rsid w:val="FB108B2E"/>
    <w:rsid w:val="FB9E9A1E"/>
    <w:rsid w:val="FBF76EE3"/>
    <w:rsid w:val="FBFBFC70"/>
    <w:rsid w:val="FDEB4304"/>
    <w:rsid w:val="FF5F50D6"/>
    <w:rsid w:val="FFFBA8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unhideWhenUsed/>
    <w:qFormat/>
    <w:uiPriority w:val="99"/>
    <w:rPr>
      <w:vertAlign w:val="superscript"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脚注文本 Char"/>
    <w:basedOn w:val="7"/>
    <w:link w:val="5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167</Words>
  <Characters>956</Characters>
  <Lines>7</Lines>
  <Paragraphs>2</Paragraphs>
  <TotalTime>54</TotalTime>
  <ScaleCrop>false</ScaleCrop>
  <LinksUpToDate>false</LinksUpToDate>
  <CharactersWithSpaces>1121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2022-01-14T23:06:00Z</dcterms:created>
  <dc:creator>陈艳</dc:creator>
  <cp:lastModifiedBy>邓志勇</cp:lastModifiedBy>
  <cp:lastPrinted>2022-02-02T00:18:00Z</cp:lastPrinted>
  <dcterms:modified xsi:type="dcterms:W3CDTF">2025-02-05T14:59:01Z</dcterms:modified>
  <dc:title>关于2025年海南省省级政府性基金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